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eastAsiaTheme="majorEastAsia"/>
          <w:lang w:val="en-US" w:eastAsia="zh-CN"/>
        </w:rPr>
      </w:pPr>
      <w:r>
        <w:rPr>
          <w:rFonts w:hint="eastAsia"/>
          <w:lang w:val="en-US" w:eastAsia="zh-CN"/>
        </w:rPr>
        <w:t>建筑石膏蛋白类缓凝剂性能研究</w:t>
      </w:r>
    </w:p>
    <w:p>
      <w:pPr>
        <w:spacing w:before="624" w:beforeLines="200"/>
        <w:jc w:val="center"/>
        <w:rPr>
          <w:rFonts w:hint="eastAsia" w:asciiTheme="minorEastAsia" w:hAnsiTheme="minorEastAsia" w:eastAsiaTheme="minorEastAsia"/>
          <w:color w:val="000000" w:themeColor="text1"/>
          <w:szCs w:val="21"/>
          <w:vertAlign w:val="superscript"/>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周红燕</w:t>
      </w:r>
      <w:r>
        <w:rPr>
          <w:rFonts w:hint="eastAsia" w:asciiTheme="minorEastAsia" w:hAnsiTheme="minorEastAsia" w:eastAsiaTheme="minorEastAsia"/>
          <w:color w:val="000000" w:themeColor="text1"/>
          <w:szCs w:val="21"/>
          <w:vertAlign w:val="superscript"/>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，张耀</w:t>
      </w:r>
      <w:r>
        <w:rPr>
          <w:rFonts w:hint="eastAsia" w:asciiTheme="minorEastAsia" w:hAnsiTheme="minorEastAsia" w:eastAsiaTheme="minorEastAsia"/>
          <w:color w:val="000000" w:themeColor="text1"/>
          <w:szCs w:val="21"/>
          <w:vertAlign w:val="superscript"/>
          <w14:textFill>
            <w14:solidFill>
              <w14:schemeClr w14:val="tx1"/>
            </w14:solidFill>
          </w14:textFill>
        </w:rPr>
        <w:t>1</w:t>
      </w:r>
    </w:p>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（1.苏州方正工程技术开发检测有限公司 苏州市 </w:t>
      </w:r>
      <w:r>
        <w:rPr>
          <w:rFonts w:asciiTheme="minorEastAsia" w:hAnsiTheme="minorEastAsia" w:eastAsiaTheme="minorEastAsia"/>
          <w:color w:val="000000" w:themeColor="text1"/>
          <w:szCs w:val="21"/>
          <w14:textFill>
            <w14:solidFill>
              <w14:schemeClr w14:val="tx1"/>
            </w14:solidFill>
          </w14:textFill>
        </w:rPr>
        <w:t>215000</w:t>
      </w:r>
      <w:r>
        <w:rPr>
          <w:rFonts w:hint="eastAsia" w:asciiTheme="minorEastAsia" w:hAnsiTheme="minorEastAsia" w:eastAsiaTheme="minorEastAsia"/>
          <w:color w:val="000000" w:themeColor="text1"/>
          <w:szCs w:val="21"/>
          <w14:textFill>
            <w14:solidFill>
              <w14:schemeClr w14:val="tx1"/>
            </w14:solidFill>
          </w14:textFill>
        </w:rPr>
        <w:t>）</w:t>
      </w:r>
      <w:bookmarkStart w:id="0" w:name="_GoBack"/>
      <w:bookmarkEnd w:id="0"/>
    </w:p>
    <w:p>
      <w:pPr>
        <w:jc w:val="center"/>
        <w:rPr>
          <w:rFonts w:asciiTheme="minorEastAsia" w:hAnsiTheme="minorEastAsia" w:eastAsiaTheme="minorEastAsia"/>
          <w:color w:val="000000" w:themeColor="text1"/>
          <w:szCs w:val="21"/>
          <w14:textFill>
            <w14:solidFill>
              <w14:schemeClr w14:val="tx1"/>
            </w14:solidFill>
          </w14:textFill>
        </w:rPr>
      </w:pPr>
    </w:p>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摘  要</w:t>
      </w:r>
    </w:p>
    <w:p>
      <w:pPr>
        <w:spacing w:line="360" w:lineRule="auto"/>
        <w:ind w:firstLine="422" w:firstLineChars="200"/>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摘要：</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分析比较了三个品种蛋白类石膏缓凝剂对脱硫石膏及磷石膏性能的影响。结果表明，三种缓凝剂都对石膏强度有一定影响，且大致与缓凝效果成正比，即缓凝效果越好，对强度损失越大，同时缓凝剂的掺入使得晶粒尺寸略有缩小，晶粒之间作用力减小，抗折抗压强度降低。自制水解植物蛋白石膏缓凝剂对石膏硬化体强度的影响较小，强度损失相比进口缓凝剂降低了20%，自制石膏缓凝剂的作用机理主要是抑制二水石膏晶核的长大，延迟水化进程，即宏观表现出的放热峰推迟，以及电导率曲线在短时间内骤降。</w:t>
      </w:r>
    </w:p>
    <w:p>
      <w:pPr>
        <w:spacing w:line="360" w:lineRule="auto"/>
        <w:ind w:firstLine="422" w:firstLineChars="200"/>
        <w:rPr>
          <w:rFonts w:asciiTheme="minorEastAsia" w:hAnsiTheme="minorEastAsia" w:eastAsiaTheme="minorEastAsia"/>
          <w:color w:val="000000" w:themeColor="text1"/>
          <w:szCs w:val="21"/>
          <w:highlight w:val="red"/>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关键词</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石膏</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缓凝剂</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强度</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水解植物蛋白</w:t>
      </w:r>
    </w:p>
    <w:p>
      <w:pPr>
        <w:spacing w:line="360" w:lineRule="auto"/>
        <w:ind w:firstLine="422" w:firstLineChars="200"/>
        <w:textAlignment w:val="top"/>
        <w:rPr>
          <w:rFonts w:hint="eastAsia" w:asciiTheme="minorEastAsia" w:hAnsiTheme="minorEastAsia" w:eastAsiaTheme="minorEastAsia"/>
          <w:bCs/>
          <w:color w:val="000000" w:themeColor="text1"/>
          <w:szCs w:val="21"/>
          <w:highlight w:val="red"/>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Abstract:</w:t>
      </w:r>
      <w:r>
        <w:rPr>
          <w:rFonts w:asciiTheme="minorEastAsia" w:hAnsiTheme="minorEastAsia" w:eastAsiaTheme="minorEastAsia"/>
          <w:bCs/>
          <w:color w:val="000000" w:themeColor="text1"/>
          <w:szCs w:val="21"/>
          <w14:textFill>
            <w14:solidFill>
              <w14:schemeClr w14:val="tx1"/>
            </w14:solidFill>
          </w14:textFill>
        </w:rPr>
        <w:t xml:space="preserve"> </w:t>
      </w:r>
      <w:r>
        <w:rPr>
          <w:rFonts w:hint="eastAsia" w:asciiTheme="minorEastAsia" w:hAnsiTheme="minorEastAsia" w:eastAsiaTheme="minorEastAsia"/>
          <w:bCs/>
          <w:color w:val="000000" w:themeColor="text1"/>
          <w:szCs w:val="21"/>
          <w:highlight w:val="none"/>
          <w14:textFill>
            <w14:solidFill>
              <w14:schemeClr w14:val="tx1"/>
            </w14:solidFill>
          </w14:textFill>
        </w:rPr>
        <w:t xml:space="preserve">The effects of three kinds of protein gypsum retarders on the properties of desulfurized gypsum and phosphogypsum were analyzed and compared. The results show that the three retarders have a certain impact on the strength of gypsum, and are roughly proportional to the retarding effect, that is, the better the retarding effect is, the greater the strength loss is. At the same time, the addition of retarder makes the grain size slightly smaller, the force between grains decreases, and the flexural compressive strength decreases. Self-made hydrolytic vegetable protein gypsum retarder has little effect on the strength of gypsum hardened body, and the strength loss is reduced by </w:t>
      </w:r>
      <w:r>
        <w:rPr>
          <w:rFonts w:hint="eastAsia" w:asciiTheme="minorEastAsia" w:hAnsiTheme="minorEastAsia" w:eastAsiaTheme="minorEastAsia"/>
          <w:bCs/>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bCs/>
          <w:color w:val="000000" w:themeColor="text1"/>
          <w:szCs w:val="21"/>
          <w:highlight w:val="none"/>
          <w14:textFill>
            <w14:solidFill>
              <w14:schemeClr w14:val="tx1"/>
            </w14:solidFill>
          </w14:textFill>
        </w:rPr>
        <w:t>% compared with imported retarder. The action mechanism of self-made gypsum retarder is mainly to inhibit the growth of dihydrate gypsum crystal nucleus, delay the hydration process, that is, delay the exothermic peak shown in the macro, and the electrical conductivity curve drops sharply in a short time.</w:t>
      </w:r>
    </w:p>
    <w:p>
      <w:pPr>
        <w:spacing w:line="360" w:lineRule="auto"/>
        <w:ind w:firstLine="422" w:firstLineChars="200"/>
        <w:textAlignment w:val="top"/>
        <w:rPr>
          <w:rFonts w:hint="eastAsia" w:asciiTheme="minorEastAsia" w:hAnsiTheme="minorEastAsia" w:eastAsiaTheme="minorEastAsia"/>
          <w:bCs/>
          <w:color w:val="000000" w:themeColor="text1"/>
          <w:szCs w:val="21"/>
          <w:highlight w:val="none"/>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 xml:space="preserve">Key words: </w:t>
      </w:r>
      <w:r>
        <w:rPr>
          <w:rFonts w:hint="eastAsia" w:asciiTheme="minorEastAsia" w:hAnsiTheme="minorEastAsia" w:eastAsiaTheme="minorEastAsia"/>
          <w:b/>
          <w:bCs/>
          <w:color w:val="000000" w:themeColor="text1"/>
          <w:szCs w:val="21"/>
          <w:highlight w:val="none"/>
          <w:lang w:val="en-US" w:eastAsia="zh-CN"/>
          <w14:textFill>
            <w14:solidFill>
              <w14:schemeClr w14:val="tx1"/>
            </w14:solidFill>
          </w14:textFill>
        </w:rPr>
        <w:t>G</w:t>
      </w:r>
      <w:r>
        <w:rPr>
          <w:rFonts w:hint="eastAsia" w:asciiTheme="minorEastAsia" w:hAnsiTheme="minorEastAsia" w:eastAsiaTheme="minorEastAsia"/>
          <w:bCs/>
          <w:color w:val="000000" w:themeColor="text1"/>
          <w:szCs w:val="21"/>
          <w:highlight w:val="none"/>
          <w14:textFill>
            <w14:solidFill>
              <w14:schemeClr w14:val="tx1"/>
            </w14:solidFill>
          </w14:textFill>
        </w:rPr>
        <w:t xml:space="preserve">ypsum; Retarder; </w:t>
      </w:r>
      <w:r>
        <w:rPr>
          <w:rFonts w:hint="eastAsia" w:asciiTheme="minorEastAsia" w:hAnsiTheme="minorEastAsia" w:eastAsiaTheme="minorEastAsia"/>
          <w:bCs/>
          <w:color w:val="000000" w:themeColor="text1"/>
          <w:szCs w:val="21"/>
          <w:highlight w:val="none"/>
          <w:lang w:val="en-US" w:eastAsia="zh-CN"/>
          <w14:textFill>
            <w14:solidFill>
              <w14:schemeClr w14:val="tx1"/>
            </w14:solidFill>
          </w14:textFill>
        </w:rPr>
        <w:t>S</w:t>
      </w:r>
      <w:r>
        <w:rPr>
          <w:rFonts w:hint="eastAsia" w:asciiTheme="minorEastAsia" w:hAnsiTheme="minorEastAsia" w:eastAsiaTheme="minorEastAsia"/>
          <w:bCs/>
          <w:color w:val="000000" w:themeColor="text1"/>
          <w:szCs w:val="21"/>
          <w:highlight w:val="none"/>
          <w14:textFill>
            <w14:solidFill>
              <w14:schemeClr w14:val="tx1"/>
            </w14:solidFill>
          </w14:textFill>
        </w:rPr>
        <w:t>trength; Hydrolyzed vegetable protein</w:t>
      </w:r>
    </w:p>
    <w:p>
      <w:pPr>
        <w:adjustRightInd w:val="0"/>
        <w:snapToGrid w:val="0"/>
        <w:spacing w:line="360" w:lineRule="auto"/>
        <w:textAlignment w:val="top"/>
        <w:rPr>
          <w:rStyle w:val="16"/>
          <w:rFonts w:cs="Arial" w:asciiTheme="minorEastAsia" w:hAnsiTheme="minorEastAsia" w:eastAsiaTheme="minorEastAsia"/>
          <w:color w:val="000000" w:themeColor="text1"/>
          <w:sz w:val="24"/>
          <w:lang w:val="en"/>
          <w14:textFill>
            <w14:solidFill>
              <w14:schemeClr w14:val="tx1"/>
            </w14:solidFill>
          </w14:textFill>
        </w:rPr>
      </w:pPr>
    </w:p>
    <w:p>
      <w:pPr>
        <w:adjustRightInd w:val="0"/>
        <w:snapToGrid w:val="0"/>
        <w:spacing w:line="360" w:lineRule="auto"/>
        <w:textAlignment w:val="top"/>
        <w:rPr>
          <w:rStyle w:val="16"/>
          <w:rFonts w:cs="Arial" w:asciiTheme="minorEastAsia" w:hAnsiTheme="minorEastAsia" w:eastAsiaTheme="minorEastAsia"/>
          <w:b/>
          <w:color w:val="000000"/>
          <w:sz w:val="24"/>
          <w:lang w:val="en"/>
        </w:rPr>
      </w:pPr>
      <w:r>
        <w:rPr>
          <w:rStyle w:val="16"/>
          <w:rFonts w:hint="eastAsia" w:cs="Arial" w:asciiTheme="minorEastAsia" w:hAnsiTheme="minorEastAsia" w:eastAsiaTheme="minorEastAsia"/>
          <w:b/>
          <w:color w:val="000000"/>
          <w:sz w:val="24"/>
          <w:lang w:val="en"/>
        </w:rPr>
        <w:t>0 序言</w:t>
      </w:r>
    </w:p>
    <w:p>
      <w:pPr>
        <w:adjustRightInd w:val="0"/>
        <w:snapToGrid w:val="0"/>
        <w:spacing w:line="360" w:lineRule="auto"/>
        <w:ind w:firstLine="470" w:firstLineChars="196"/>
        <w:textAlignment w:val="top"/>
        <w:rPr>
          <w:rStyle w:val="16"/>
          <w:rFonts w:hint="eastAsia" w:cs="Arial" w:asciiTheme="minorEastAsia" w:hAnsiTheme="minorEastAsia" w:eastAsiaTheme="minorEastAsia"/>
          <w:color w:val="000000"/>
          <w:sz w:val="24"/>
          <w:highlight w:val="none"/>
          <w:lang w:val="en"/>
        </w:rPr>
      </w:pPr>
      <w:r>
        <w:rPr>
          <w:rStyle w:val="16"/>
          <w:rFonts w:hint="eastAsia" w:cs="Arial" w:asciiTheme="minorEastAsia" w:hAnsiTheme="minorEastAsia" w:eastAsiaTheme="minorEastAsia"/>
          <w:color w:val="000000"/>
          <w:sz w:val="24"/>
          <w:highlight w:val="none"/>
          <w:lang w:val="en"/>
        </w:rPr>
        <w:t>石膏基材料由于其生产能耗低、可循环利用等特点，已广泛应用于墙体材料、抹灰材料及地坪材料。国内抹灰石膏经过近10年的发展，其用量已得到了快速增长。根据中国砂浆网的统计2012年抹灰石膏的用量已达到260万</w:t>
      </w:r>
      <w:r>
        <w:rPr>
          <w:rStyle w:val="16"/>
          <w:rFonts w:hint="eastAsia" w:cs="Arial" w:asciiTheme="minorEastAsia" w:hAnsiTheme="minorEastAsia" w:eastAsiaTheme="minorEastAsia"/>
          <w:color w:val="000000"/>
          <w:sz w:val="24"/>
          <w:highlight w:val="none"/>
          <w:lang w:val="en-US" w:eastAsia="zh-CN"/>
        </w:rPr>
        <w:t>吨</w:t>
      </w:r>
      <w:r>
        <w:rPr>
          <w:rStyle w:val="16"/>
          <w:rFonts w:hint="eastAsia" w:cs="Arial" w:asciiTheme="minorEastAsia" w:hAnsiTheme="minorEastAsia" w:eastAsiaTheme="minorEastAsia"/>
          <w:color w:val="000000"/>
          <w:sz w:val="24"/>
          <w:highlight w:val="none"/>
          <w:lang w:val="en"/>
        </w:rPr>
        <w:t>。近两三年随着机喷应用的快速发展，抹灰石膏的增长已经进入一个加速期。根据中国建筑材料联合会预拌砂浆分会的统计资料，2014年抹灰石膏的用量已达到350万</w:t>
      </w:r>
      <w:r>
        <w:rPr>
          <w:rStyle w:val="16"/>
          <w:rFonts w:hint="eastAsia" w:cs="Arial" w:asciiTheme="minorEastAsia" w:hAnsiTheme="minorEastAsia" w:eastAsiaTheme="minorEastAsia"/>
          <w:color w:val="000000"/>
          <w:sz w:val="24"/>
          <w:highlight w:val="none"/>
          <w:lang w:val="en-US" w:eastAsia="zh-CN"/>
        </w:rPr>
        <w:t>吨</w:t>
      </w:r>
      <w:r>
        <w:rPr>
          <w:rStyle w:val="16"/>
          <w:rFonts w:hint="eastAsia" w:cs="Arial" w:asciiTheme="minorEastAsia" w:hAnsiTheme="minorEastAsia" w:eastAsiaTheme="minorEastAsia"/>
          <w:color w:val="000000"/>
          <w:sz w:val="24"/>
          <w:highlight w:val="none"/>
          <w:vertAlign w:val="superscript"/>
          <w:lang w:val="en"/>
        </w:rPr>
        <w:t>[1]</w:t>
      </w:r>
      <w:r>
        <w:rPr>
          <w:rStyle w:val="16"/>
          <w:rFonts w:hint="eastAsia" w:cs="Arial" w:asciiTheme="minorEastAsia" w:hAnsiTheme="minorEastAsia" w:eastAsiaTheme="minorEastAsia"/>
          <w:color w:val="000000"/>
          <w:sz w:val="24"/>
          <w:highlight w:val="none"/>
          <w:lang w:val="en"/>
        </w:rPr>
        <w:t>，石膏基材料已明显供不应求。</w:t>
      </w:r>
    </w:p>
    <w:p>
      <w:pPr>
        <w:adjustRightInd w:val="0"/>
        <w:snapToGrid w:val="0"/>
        <w:spacing w:line="360" w:lineRule="auto"/>
        <w:ind w:firstLine="470" w:firstLineChars="196"/>
        <w:textAlignment w:val="top"/>
        <w:rPr>
          <w:rStyle w:val="16"/>
          <w:rFonts w:hint="default" w:cs="Arial" w:asciiTheme="minorEastAsia" w:hAnsiTheme="minorEastAsia" w:eastAsiaTheme="minorEastAsia"/>
          <w:color w:val="000000"/>
          <w:sz w:val="24"/>
          <w:highlight w:val="none"/>
          <w:lang w:val="en-US" w:eastAsia="zh-CN"/>
        </w:rPr>
      </w:pPr>
      <w:r>
        <w:rPr>
          <w:rStyle w:val="16"/>
          <w:rFonts w:hint="eastAsia" w:cs="Arial" w:asciiTheme="minorEastAsia" w:hAnsiTheme="minorEastAsia" w:eastAsiaTheme="minorEastAsia"/>
          <w:color w:val="000000"/>
          <w:sz w:val="24"/>
          <w:highlight w:val="none"/>
          <w:lang w:val="en"/>
        </w:rPr>
        <w:t>传统的缓凝剂柠檬酸、酒石酸以及糖蜜等具有掺量大，缓凝作用有限、对石膏制品强度影响大的特点，且适应性差。相比之下蛋白类缓凝剂掺量低、对各种石膏的适应性都较强，是当前性能最优异的石膏</w:t>
      </w:r>
      <w:r>
        <w:rPr>
          <w:rStyle w:val="16"/>
          <w:rFonts w:hint="eastAsia" w:cs="Arial" w:asciiTheme="minorEastAsia" w:hAnsiTheme="minorEastAsia" w:eastAsiaTheme="minorEastAsia"/>
          <w:color w:val="000000"/>
          <w:sz w:val="24"/>
          <w:highlight w:val="none"/>
          <w:lang w:val="en-US" w:eastAsia="zh-CN"/>
        </w:rPr>
        <w:t>缓凝</w:t>
      </w:r>
      <w:r>
        <w:rPr>
          <w:rStyle w:val="16"/>
          <w:rFonts w:hint="eastAsia" w:cs="Arial" w:asciiTheme="minorEastAsia" w:hAnsiTheme="minorEastAsia" w:eastAsiaTheme="minorEastAsia"/>
          <w:color w:val="000000"/>
          <w:sz w:val="24"/>
          <w:highlight w:val="none"/>
          <w:lang w:val="en"/>
        </w:rPr>
        <w:t>剂之一。相较缓凝剂的复配，有关蛋白类石膏缓凝剂的研究略显匮乏。相比较有机酸与磷酸盐石膏缓凝剂，蛋白类石膏缓凝剂在缓凝时间上与有机酸缓凝剂不相上下，由于其较低的强度收缩率会有更广泛的应用前景</w:t>
      </w:r>
      <w:r>
        <w:rPr>
          <w:rStyle w:val="16"/>
          <w:rFonts w:hint="eastAsia" w:cs="Arial" w:asciiTheme="minorEastAsia" w:hAnsiTheme="minorEastAsia" w:eastAsiaTheme="minorEastAsia"/>
          <w:color w:val="000000"/>
          <w:sz w:val="24"/>
          <w:highlight w:val="none"/>
          <w:vertAlign w:val="superscript"/>
          <w:lang w:val="en"/>
        </w:rPr>
        <w:t>[</w:t>
      </w:r>
      <w:r>
        <w:rPr>
          <w:rStyle w:val="16"/>
          <w:rFonts w:hint="eastAsia" w:cs="Arial" w:asciiTheme="minorEastAsia" w:hAnsiTheme="minorEastAsia" w:eastAsiaTheme="minorEastAsia"/>
          <w:color w:val="000000"/>
          <w:sz w:val="24"/>
          <w:highlight w:val="none"/>
          <w:vertAlign w:val="superscript"/>
          <w:lang w:val="en-US" w:eastAsia="zh-CN"/>
        </w:rPr>
        <w:t>2</w:t>
      </w:r>
      <w:r>
        <w:rPr>
          <w:rStyle w:val="16"/>
          <w:rFonts w:hint="eastAsia" w:cs="Arial" w:asciiTheme="minorEastAsia" w:hAnsiTheme="minorEastAsia" w:eastAsiaTheme="minorEastAsia"/>
          <w:color w:val="000000"/>
          <w:sz w:val="24"/>
          <w:highlight w:val="none"/>
          <w:vertAlign w:val="superscript"/>
          <w:lang w:val="en"/>
        </w:rPr>
        <w:t>]</w:t>
      </w:r>
      <w:r>
        <w:rPr>
          <w:rStyle w:val="16"/>
          <w:rFonts w:hint="eastAsia" w:cs="Arial" w:asciiTheme="minorEastAsia" w:hAnsiTheme="minorEastAsia" w:eastAsiaTheme="minorEastAsia"/>
          <w:color w:val="000000"/>
          <w:sz w:val="24"/>
          <w:highlight w:val="none"/>
          <w:vertAlign w:val="superscript"/>
          <w:lang w:val="en-US" w:eastAsia="zh-CN"/>
        </w:rPr>
        <w:t>-</w:t>
      </w:r>
      <w:r>
        <w:rPr>
          <w:rStyle w:val="16"/>
          <w:rFonts w:hint="eastAsia" w:cs="Arial" w:asciiTheme="minorEastAsia" w:hAnsiTheme="minorEastAsia" w:eastAsiaTheme="minorEastAsia"/>
          <w:color w:val="000000"/>
          <w:sz w:val="24"/>
          <w:highlight w:val="none"/>
          <w:vertAlign w:val="superscript"/>
          <w:lang w:val="en"/>
        </w:rPr>
        <w:t>[</w:t>
      </w:r>
      <w:r>
        <w:rPr>
          <w:rStyle w:val="16"/>
          <w:rFonts w:hint="eastAsia" w:cs="Arial" w:asciiTheme="minorEastAsia" w:hAnsiTheme="minorEastAsia" w:eastAsiaTheme="minorEastAsia"/>
          <w:color w:val="000000"/>
          <w:sz w:val="24"/>
          <w:highlight w:val="none"/>
          <w:vertAlign w:val="superscript"/>
          <w:lang w:val="en-US" w:eastAsia="zh-CN"/>
        </w:rPr>
        <w:t>8</w:t>
      </w:r>
      <w:r>
        <w:rPr>
          <w:rStyle w:val="16"/>
          <w:rFonts w:hint="eastAsia" w:cs="Arial" w:asciiTheme="minorEastAsia" w:hAnsiTheme="minorEastAsia" w:eastAsiaTheme="minorEastAsia"/>
          <w:color w:val="000000"/>
          <w:sz w:val="24"/>
          <w:highlight w:val="none"/>
          <w:vertAlign w:val="superscript"/>
          <w:lang w:val="en"/>
        </w:rPr>
        <w:t>]</w:t>
      </w:r>
      <w:r>
        <w:rPr>
          <w:rStyle w:val="16"/>
          <w:rFonts w:hint="eastAsia" w:cs="Arial" w:asciiTheme="minorEastAsia" w:hAnsiTheme="minorEastAsia" w:eastAsiaTheme="minorEastAsia"/>
          <w:color w:val="000000"/>
          <w:sz w:val="24"/>
          <w:highlight w:val="none"/>
          <w:lang w:val="en"/>
        </w:rPr>
        <w:t>。因此目前国内对于蛋白类石膏缓凝剂的制备尚需进一步的研究，尤其是植物蛋白制备石膏缓凝剂的工艺研究亟待优化。</w:t>
      </w:r>
      <w:r>
        <w:rPr>
          <w:rStyle w:val="16"/>
          <w:rFonts w:hint="eastAsia" w:cs="Arial" w:asciiTheme="minorEastAsia" w:hAnsiTheme="minorEastAsia" w:eastAsiaTheme="minorEastAsia"/>
          <w:color w:val="000000"/>
          <w:sz w:val="24"/>
          <w:highlight w:val="none"/>
          <w:lang w:val="en-US" w:eastAsia="zh-CN"/>
        </w:rPr>
        <w:t>本文通过对自制水解植物蛋白石膏缓凝剂与国产、进口蛋白类缓凝剂对石膏性能的影响，为国产石膏缓凝剂的改性、研发和应用提供一些建议。</w:t>
      </w:r>
    </w:p>
    <w:p>
      <w:pPr>
        <w:spacing w:line="360" w:lineRule="auto"/>
        <w:rPr>
          <w:rFonts w:hint="eastAsia" w:asciiTheme="minorEastAsia" w:hAnsiTheme="minorEastAsia" w:eastAsiaTheme="minorEastAsia"/>
          <w:color w:val="auto"/>
          <w:sz w:val="24"/>
          <w:highlight w:val="none"/>
          <w:lang w:val="en"/>
        </w:rPr>
      </w:pPr>
      <w:r>
        <w:rPr>
          <w:rFonts w:hint="eastAsia" w:asciiTheme="minorEastAsia" w:hAnsiTheme="minorEastAsia" w:eastAsiaTheme="minorEastAsia"/>
          <w:color w:val="auto"/>
          <w:sz w:val="24"/>
          <w:highlight w:val="none"/>
          <w:lang w:val="en"/>
        </w:rPr>
        <w:t>1研究步骤及实验方法</w:t>
      </w:r>
    </w:p>
    <w:p>
      <w:pPr>
        <w:spacing w:line="360" w:lineRule="auto"/>
        <w:rPr>
          <w:rFonts w:hint="eastAsia" w:asciiTheme="minorEastAsia" w:hAnsiTheme="minorEastAsia" w:eastAsiaTheme="minorEastAsia"/>
          <w:color w:val="auto"/>
          <w:sz w:val="24"/>
          <w:lang w:val="en" w:eastAsia="zh-CN"/>
        </w:rPr>
      </w:pPr>
      <w:r>
        <w:rPr>
          <w:rFonts w:hint="eastAsia" w:asciiTheme="minorEastAsia" w:hAnsiTheme="minorEastAsia" w:eastAsiaTheme="minorEastAsia"/>
          <w:color w:val="auto"/>
          <w:sz w:val="24"/>
          <w:lang w:val="en" w:eastAsia="zh-CN"/>
        </w:rPr>
        <w:t>1.1原材料</w:t>
      </w:r>
    </w:p>
    <w:p>
      <w:pPr>
        <w:spacing w:line="360" w:lineRule="auto"/>
        <w:ind w:firstLine="480" w:firstLineChars="200"/>
        <w:rPr>
          <w:rFonts w:hint="eastAsia" w:asciiTheme="minorEastAsia" w:hAnsiTheme="minorEastAsia" w:eastAsiaTheme="minorEastAsia"/>
          <w:color w:val="auto"/>
          <w:sz w:val="24"/>
          <w:lang w:val="en"/>
        </w:rPr>
      </w:pPr>
      <w:r>
        <w:rPr>
          <w:rFonts w:hint="eastAsia" w:asciiTheme="minorEastAsia" w:hAnsiTheme="minorEastAsia" w:eastAsiaTheme="minorEastAsia"/>
          <w:color w:val="auto"/>
          <w:sz w:val="24"/>
          <w:lang w:val="en"/>
        </w:rPr>
        <w:t>石膏：长兴脱硫石膏</w:t>
      </w:r>
      <w:r>
        <w:rPr>
          <w:rFonts w:hint="eastAsia" w:asciiTheme="minorEastAsia" w:hAnsiTheme="minorEastAsia" w:eastAsiaTheme="minorEastAsia"/>
          <w:color w:val="auto"/>
          <w:sz w:val="24"/>
          <w:lang w:val="en" w:eastAsia="zh-CN"/>
        </w:rPr>
        <w:t>（</w:t>
      </w:r>
      <w:r>
        <w:rPr>
          <w:rFonts w:hint="eastAsia" w:asciiTheme="minorEastAsia" w:hAnsiTheme="minorEastAsia" w:eastAsiaTheme="minorEastAsia"/>
          <w:color w:val="auto"/>
          <w:sz w:val="24"/>
          <w:lang w:val="en-US" w:eastAsia="zh-CN"/>
        </w:rPr>
        <w:t>下简称石膏A</w:t>
      </w:r>
      <w:r>
        <w:rPr>
          <w:rFonts w:hint="eastAsia" w:asciiTheme="minorEastAsia" w:hAnsiTheme="minorEastAsia" w:eastAsiaTheme="minorEastAsia"/>
          <w:color w:val="auto"/>
          <w:sz w:val="24"/>
          <w:lang w:val="en" w:eastAsia="zh-CN"/>
        </w:rPr>
        <w:t>）</w:t>
      </w:r>
      <w:r>
        <w:rPr>
          <w:rFonts w:hint="eastAsia" w:asciiTheme="minorEastAsia" w:hAnsiTheme="minorEastAsia" w:eastAsiaTheme="minorEastAsia"/>
          <w:color w:val="auto"/>
          <w:sz w:val="24"/>
          <w:lang w:val="en"/>
        </w:rPr>
        <w:t>、</w:t>
      </w:r>
      <w:r>
        <w:rPr>
          <w:rFonts w:hint="eastAsia" w:asciiTheme="minorEastAsia" w:hAnsiTheme="minorEastAsia" w:eastAsiaTheme="minorEastAsia"/>
          <w:color w:val="auto"/>
          <w:sz w:val="24"/>
          <w:lang w:val="en-US" w:eastAsia="zh-CN"/>
        </w:rPr>
        <w:t>进口脱硫石膏（下简称石膏B）</w:t>
      </w:r>
      <w:r>
        <w:rPr>
          <w:rFonts w:hint="eastAsia" w:asciiTheme="minorEastAsia" w:hAnsiTheme="minorEastAsia" w:eastAsiaTheme="minorEastAsia"/>
          <w:color w:val="auto"/>
          <w:sz w:val="24"/>
          <w:lang w:val="en"/>
        </w:rPr>
        <w:t>、新洋丰磷石膏</w:t>
      </w:r>
      <w:r>
        <w:rPr>
          <w:rFonts w:hint="eastAsia" w:asciiTheme="minorEastAsia" w:hAnsiTheme="minorEastAsia" w:eastAsiaTheme="minorEastAsia"/>
          <w:color w:val="auto"/>
          <w:sz w:val="24"/>
          <w:lang w:val="en-US" w:eastAsia="zh-CN"/>
        </w:rPr>
        <w:t>（下简称石膏C）,石膏三相成分试验结果见表1</w:t>
      </w:r>
      <w:r>
        <w:rPr>
          <w:rFonts w:hint="eastAsia" w:asciiTheme="minorEastAsia" w:hAnsiTheme="minorEastAsia" w:eastAsiaTheme="minorEastAsia"/>
          <w:color w:val="auto"/>
          <w:sz w:val="24"/>
          <w:lang w:val="en"/>
        </w:rPr>
        <w:t>；</w:t>
      </w:r>
      <w:r>
        <w:rPr>
          <w:rFonts w:hint="eastAsia" w:asciiTheme="minorEastAsia" w:hAnsiTheme="minorEastAsia" w:eastAsiaTheme="minorEastAsia"/>
          <w:color w:val="auto"/>
          <w:sz w:val="24"/>
          <w:lang w:val="en-US" w:eastAsia="zh-CN"/>
        </w:rPr>
        <w:t>石膏缓凝剂：实验室自配水解植物蛋白缓凝剂（下简称缓凝剂A）、进口PLAST RETARD PE缓凝剂（下简称缓凝剂B）、苏州新邦SG-12缓凝剂（下简称缓凝剂C）</w:t>
      </w:r>
      <w:r>
        <w:rPr>
          <w:rFonts w:hint="eastAsia" w:asciiTheme="minorEastAsia" w:hAnsiTheme="minorEastAsia" w:eastAsiaTheme="minorEastAsia"/>
          <w:color w:val="auto"/>
          <w:sz w:val="24"/>
          <w:lang w:val="en"/>
        </w:rPr>
        <w:t>。</w:t>
      </w:r>
    </w:p>
    <w:p>
      <w:pPr>
        <w:pStyle w:val="4"/>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表 </w:t>
      </w:r>
      <w:r>
        <w:rPr>
          <w:rFonts w:hint="eastAsia" w:ascii="宋体" w:hAnsi="宋体" w:eastAsia="宋体" w:cs="宋体"/>
          <w:color w:val="auto"/>
          <w:sz w:val="21"/>
          <w:szCs w:val="21"/>
          <w:lang w:val="en-US" w:eastAsia="zh-CN"/>
        </w:rPr>
        <w:t xml:space="preserve">1 </w:t>
      </w:r>
      <w:r>
        <w:rPr>
          <w:rFonts w:hint="eastAsia" w:ascii="宋体" w:hAnsi="宋体" w:eastAsia="宋体" w:cs="宋体"/>
          <w:color w:val="auto"/>
          <w:sz w:val="21"/>
          <w:szCs w:val="21"/>
          <w:lang w:eastAsia="zh-CN"/>
        </w:rPr>
        <w:t>三种石膏的三相测定值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740"/>
        <w:gridCol w:w="1718"/>
        <w:gridCol w:w="154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tcBorders>
              <w:top w:val="single" w:color="auto" w:sz="12"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石膏种类</w:t>
            </w:r>
          </w:p>
        </w:tc>
        <w:tc>
          <w:tcPr>
            <w:tcW w:w="1740" w:type="dxa"/>
            <w:tcBorders>
              <w:top w:val="single" w:color="auto" w:sz="12"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实验用水量</w:t>
            </w:r>
          </w:p>
        </w:tc>
        <w:tc>
          <w:tcPr>
            <w:tcW w:w="1718" w:type="dxa"/>
            <w:tcBorders>
              <w:top w:val="single" w:color="auto" w:sz="12"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无水石膏（</w:t>
            </w:r>
            <w:r>
              <w:rPr>
                <w:rFonts w:hint="default" w:ascii="Times New Roman" w:hAnsi="Times New Roman" w:cs="Times New Roman"/>
                <w:color w:val="auto"/>
                <w:sz w:val="24"/>
                <w:szCs w:val="24"/>
                <w:vertAlign w:val="baseline"/>
                <w:lang w:val="en-US" w:eastAsia="zh-CN"/>
              </w:rPr>
              <w:t>A</w:t>
            </w:r>
            <w:r>
              <w:rPr>
                <w:rFonts w:hint="eastAsia" w:asciiTheme="minorEastAsia" w:hAnsiTheme="minorEastAsia" w:cstheme="minorEastAsia"/>
                <w:color w:val="auto"/>
                <w:sz w:val="21"/>
                <w:szCs w:val="21"/>
                <w:vertAlign w:val="baseline"/>
                <w:lang w:val="en-US" w:eastAsia="zh-CN"/>
              </w:rPr>
              <w:t>Ⅲ）</w:t>
            </w:r>
          </w:p>
        </w:tc>
        <w:tc>
          <w:tcPr>
            <w:tcW w:w="1545" w:type="dxa"/>
            <w:tcBorders>
              <w:top w:val="single" w:color="auto" w:sz="12"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半水石膏（</w:t>
            </w:r>
            <w:r>
              <w:rPr>
                <w:rFonts w:hint="default" w:ascii="Times New Roman" w:hAnsi="Times New Roman" w:cs="Times New Roman"/>
                <w:color w:val="auto"/>
                <w:sz w:val="21"/>
                <w:szCs w:val="21"/>
                <w:vertAlign w:val="baseline"/>
                <w:lang w:val="en-US" w:eastAsia="zh-CN"/>
              </w:rPr>
              <w:t>hh</w:t>
            </w:r>
            <w:r>
              <w:rPr>
                <w:rFonts w:hint="eastAsia" w:asciiTheme="minorEastAsia" w:hAnsiTheme="minorEastAsia" w:cstheme="minorEastAsia"/>
                <w:color w:val="auto"/>
                <w:sz w:val="21"/>
                <w:szCs w:val="21"/>
                <w:vertAlign w:val="baseline"/>
                <w:lang w:val="en-US" w:eastAsia="zh-CN"/>
              </w:rPr>
              <w:t>）</w:t>
            </w:r>
          </w:p>
        </w:tc>
        <w:tc>
          <w:tcPr>
            <w:tcW w:w="1542" w:type="dxa"/>
            <w:tcBorders>
              <w:top w:val="single" w:color="auto" w:sz="12"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二水石膏（D</w:t>
            </w:r>
            <w:r>
              <w:rPr>
                <w:rFonts w:hint="default" w:ascii="Times New Roman" w:hAnsi="Times New Roman" w:cs="Times New Roman"/>
                <w:color w:val="auto"/>
                <w:sz w:val="21"/>
                <w:szCs w:val="21"/>
                <w:vertAlign w:val="baseline"/>
                <w:lang w:val="en-US" w:eastAsia="zh-CN"/>
              </w:rPr>
              <w:t>h</w:t>
            </w:r>
            <w:r>
              <w:rPr>
                <w:rFonts w:hint="eastAsia" w:asciiTheme="minorEastAsia" w:hAnsiTheme="minorEastAsia" w:cstheme="minor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石膏</w:t>
            </w:r>
            <w:r>
              <w:rPr>
                <w:rFonts w:hint="default" w:ascii="Times New Roman" w:hAnsi="Times New Roman" w:cs="Times New Roman"/>
                <w:color w:val="auto"/>
                <w:sz w:val="24"/>
                <w:szCs w:val="24"/>
                <w:lang w:val="en-US" w:eastAsia="zh-CN"/>
              </w:rPr>
              <w:t>A</w:t>
            </w:r>
          </w:p>
        </w:tc>
        <w:tc>
          <w:tcPr>
            <w:tcW w:w="1740"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62%</w:t>
            </w:r>
          </w:p>
        </w:tc>
        <w:tc>
          <w:tcPr>
            <w:tcW w:w="1718"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4"/>
                <w:lang w:val="en-US" w:eastAsia="zh-CN"/>
              </w:rPr>
              <w:t>0</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color w:val="auto"/>
                <w:sz w:val="24"/>
                <w:lang w:val="en-US" w:eastAsia="zh-CN"/>
              </w:rPr>
              <w:t>00%</w:t>
            </w:r>
          </w:p>
        </w:tc>
        <w:tc>
          <w:tcPr>
            <w:tcW w:w="1545"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4"/>
                <w:lang w:val="en-US" w:eastAsia="zh-CN"/>
              </w:rPr>
              <w:t>85</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color w:val="auto"/>
                <w:sz w:val="24"/>
                <w:lang w:val="en-US" w:eastAsia="zh-CN"/>
              </w:rPr>
              <w:t>61%</w:t>
            </w:r>
          </w:p>
        </w:tc>
        <w:tc>
          <w:tcPr>
            <w:tcW w:w="1542"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4"/>
                <w:lang w:val="en-US" w:eastAsia="zh-CN"/>
              </w:rPr>
              <w:t>6</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color w:val="auto"/>
                <w:sz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石膏</w:t>
            </w:r>
            <w:r>
              <w:rPr>
                <w:rFonts w:hint="eastAsia" w:cs="Times New Roman"/>
                <w:color w:val="auto"/>
                <w:sz w:val="24"/>
                <w:szCs w:val="24"/>
                <w:lang w:val="en-US" w:eastAsia="zh-CN"/>
              </w:rPr>
              <w:t>B</w:t>
            </w:r>
          </w:p>
        </w:tc>
        <w:tc>
          <w:tcPr>
            <w:tcW w:w="174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62%</w:t>
            </w:r>
          </w:p>
        </w:tc>
        <w:tc>
          <w:tcPr>
            <w:tcW w:w="17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4"/>
                <w:lang w:val="en-US" w:eastAsia="zh-CN"/>
              </w:rPr>
              <w:t>0</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color w:val="auto"/>
                <w:sz w:val="24"/>
                <w:lang w:val="en-US" w:eastAsia="zh-CN"/>
              </w:rPr>
              <w:t>00%</w:t>
            </w:r>
          </w:p>
        </w:tc>
        <w:tc>
          <w:tcPr>
            <w:tcW w:w="1545"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4"/>
                <w:lang w:val="en-US" w:eastAsia="zh-CN"/>
              </w:rPr>
              <w:t>85</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color w:val="auto"/>
                <w:sz w:val="24"/>
                <w:lang w:val="en-US" w:eastAsia="zh-CN"/>
              </w:rPr>
              <w:t>55%</w:t>
            </w:r>
          </w:p>
        </w:tc>
        <w:tc>
          <w:tcPr>
            <w:tcW w:w="154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4"/>
                <w:lang w:val="en-US" w:eastAsia="zh-CN"/>
              </w:rPr>
              <w:t>4</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color w:val="auto"/>
                <w:sz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石膏</w:t>
            </w:r>
            <w:r>
              <w:rPr>
                <w:rFonts w:hint="eastAsia" w:cs="Times New Roman"/>
                <w:color w:val="auto"/>
                <w:sz w:val="24"/>
                <w:szCs w:val="24"/>
                <w:lang w:val="en-US" w:eastAsia="zh-CN"/>
              </w:rPr>
              <w:t>C</w:t>
            </w:r>
          </w:p>
        </w:tc>
        <w:tc>
          <w:tcPr>
            <w:tcW w:w="1740"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62%</w:t>
            </w:r>
          </w:p>
        </w:tc>
        <w:tc>
          <w:tcPr>
            <w:tcW w:w="1718"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4"/>
                <w:lang w:val="en-US" w:eastAsia="zh-CN"/>
              </w:rPr>
              <w:t>0</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color w:val="auto"/>
                <w:sz w:val="24"/>
                <w:lang w:val="en-US" w:eastAsia="zh-CN"/>
              </w:rPr>
              <w:t>00%</w:t>
            </w:r>
          </w:p>
        </w:tc>
        <w:tc>
          <w:tcPr>
            <w:tcW w:w="1545"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heme="minorEastAsia"/>
                <w:color w:val="auto"/>
                <w:sz w:val="24"/>
                <w:lang w:val="en-US" w:eastAsia="zh-CN"/>
              </w:rPr>
              <w:t>7</w:t>
            </w:r>
            <w:r>
              <w:rPr>
                <w:rFonts w:hint="default" w:ascii="Times New Roman" w:hAnsi="Times New Roman" w:cs="Times New Roman"/>
                <w:color w:val="auto"/>
                <w:sz w:val="24"/>
                <w:lang w:val="en-US" w:eastAsia="zh-CN"/>
              </w:rPr>
              <w:t>5</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color w:val="auto"/>
                <w:sz w:val="24"/>
                <w:lang w:val="en-US" w:eastAsia="zh-CN"/>
              </w:rPr>
              <w:t>09%</w:t>
            </w:r>
          </w:p>
        </w:tc>
        <w:tc>
          <w:tcPr>
            <w:tcW w:w="1542"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default" w:ascii="Times New Roman" w:hAnsi="Times New Roman" w:cs="Times New Roman"/>
                <w:color w:val="auto"/>
                <w:sz w:val="24"/>
                <w:lang w:val="en-US" w:eastAsia="zh-CN"/>
              </w:rPr>
              <w:t>5</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color w:val="auto"/>
                <w:sz w:val="24"/>
                <w:lang w:val="en-US" w:eastAsia="zh-CN"/>
              </w:rPr>
              <w:t>82%</w:t>
            </w:r>
          </w:p>
        </w:tc>
      </w:tr>
    </w:tbl>
    <w:p>
      <w:pPr>
        <w:spacing w:line="360" w:lineRule="auto"/>
        <w:ind w:firstLine="480" w:firstLineChars="200"/>
        <w:rPr>
          <w:rFonts w:hint="eastAsia" w:asciiTheme="minorEastAsia" w:hAnsiTheme="minorEastAsia" w:eastAsiaTheme="minorEastAsia"/>
          <w:color w:val="auto"/>
          <w:sz w:val="24"/>
          <w:lang w:val="en"/>
        </w:rPr>
      </w:pPr>
    </w:p>
    <w:p>
      <w:pPr>
        <w:spacing w:line="360" w:lineRule="auto"/>
        <w:rPr>
          <w:rFonts w:asciiTheme="minorEastAsia" w:hAnsiTheme="minorEastAsia" w:eastAsiaTheme="minorEastAsia"/>
          <w:color w:val="auto"/>
          <w:sz w:val="24"/>
          <w:lang w:val="en"/>
        </w:rPr>
      </w:pPr>
      <w:r>
        <w:rPr>
          <w:rFonts w:hint="eastAsia" w:asciiTheme="minorEastAsia" w:hAnsiTheme="minorEastAsia" w:eastAsiaTheme="minorEastAsia"/>
          <w:color w:val="auto"/>
          <w:sz w:val="24"/>
          <w:lang w:val="en"/>
        </w:rPr>
        <w:t>1.2研究步骤、实验方法及设备</w:t>
      </w:r>
    </w:p>
    <w:p>
      <w:pPr>
        <w:spacing w:line="360" w:lineRule="auto"/>
        <w:rPr>
          <w:rFonts w:hint="eastAsia" w:asciiTheme="minorEastAsia" w:hAnsiTheme="minorEastAsia" w:eastAsiaTheme="minorEastAsia"/>
          <w:color w:val="auto"/>
          <w:sz w:val="24"/>
          <w:lang w:val="en"/>
        </w:rPr>
      </w:pPr>
      <w:r>
        <w:rPr>
          <w:rFonts w:hint="eastAsia" w:asciiTheme="minorEastAsia" w:hAnsiTheme="minorEastAsia" w:eastAsiaTheme="minorEastAsia"/>
          <w:color w:val="auto"/>
          <w:sz w:val="24"/>
          <w:lang w:val="en"/>
        </w:rPr>
        <w:t>1.2.1研究步骤</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缓凝剂B和缓凝剂C两种蛋白类石膏缓凝剂为参照，重点研究缓凝剂A在不同掺量下对三种石膏的性能变化；同时研究对不同石膏的缓凝效果影响以及强度发展随掺量变化的大致规律。</w:t>
      </w:r>
    </w:p>
    <w:p>
      <w:pPr>
        <w:autoSpaceDE w:val="0"/>
        <w:autoSpaceDN w:val="0"/>
        <w:adjustRightInd w:val="0"/>
        <w:spacing w:line="360" w:lineRule="auto"/>
        <w:jc w:val="left"/>
        <w:rPr>
          <w:rFonts w:ascii="宋体" w:hAnsi="宋体"/>
          <w:color w:val="auto"/>
          <w:sz w:val="24"/>
        </w:rPr>
      </w:pPr>
      <w:r>
        <w:rPr>
          <w:rFonts w:hint="eastAsia" w:ascii="宋体" w:hAnsi="宋体"/>
          <w:color w:val="auto"/>
          <w:sz w:val="24"/>
        </w:rPr>
        <w:t xml:space="preserve">1.2.2 </w:t>
      </w:r>
      <w:r>
        <w:rPr>
          <w:rFonts w:hint="eastAsia" w:ascii="宋体" w:hAnsi="宋体"/>
          <w:color w:val="auto"/>
          <w:sz w:val="24"/>
          <w:lang w:val="en-US" w:eastAsia="zh-CN"/>
        </w:rPr>
        <w:t>实</w:t>
      </w:r>
      <w:r>
        <w:rPr>
          <w:rFonts w:hint="eastAsia" w:ascii="宋体" w:hAnsi="宋体"/>
          <w:color w:val="auto"/>
          <w:sz w:val="24"/>
        </w:rPr>
        <w:t>验方法</w:t>
      </w:r>
    </w:p>
    <w:p>
      <w:pPr>
        <w:spacing w:line="360" w:lineRule="auto"/>
        <w:rPr>
          <w:rFonts w:asciiTheme="minorEastAsia" w:hAnsiTheme="minorEastAsia" w:eastAsiaTheme="minorEastAsia"/>
          <w:color w:val="auto"/>
          <w:sz w:val="24"/>
          <w:highlight w:val="none"/>
          <w:lang w:val="en"/>
        </w:rPr>
      </w:pPr>
      <w:r>
        <w:rPr>
          <w:rFonts w:hint="eastAsia" w:asciiTheme="minorEastAsia" w:hAnsiTheme="minorEastAsia" w:eastAsiaTheme="minorEastAsia"/>
          <w:color w:val="auto"/>
          <w:sz w:val="24"/>
          <w:highlight w:val="none"/>
          <w:lang w:val="en"/>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lang w:val="en"/>
        </w:rPr>
        <w:t>）水化试样的制备及XRD分析</w:t>
      </w:r>
    </w:p>
    <w:p>
      <w:pPr>
        <w:spacing w:line="360" w:lineRule="auto"/>
        <w:ind w:firstLine="480" w:firstLineChars="200"/>
        <w:rPr>
          <w:rFonts w:hint="eastAsia" w:asciiTheme="minorEastAsia" w:hAnsiTheme="minorEastAsia" w:eastAsiaTheme="minorEastAsia"/>
          <w:color w:val="auto"/>
          <w:sz w:val="24"/>
          <w:highlight w:val="none"/>
          <w:lang w:val="en"/>
        </w:rPr>
      </w:pPr>
      <w:r>
        <w:rPr>
          <w:rFonts w:hint="eastAsia" w:asciiTheme="minorEastAsia" w:hAnsiTheme="minorEastAsia" w:eastAsiaTheme="minorEastAsia"/>
          <w:color w:val="auto"/>
          <w:sz w:val="24"/>
          <w:highlight w:val="none"/>
          <w:lang w:val="en"/>
        </w:rPr>
        <w:t>实验仪器：水泥等温量热仪（ICAL8000HPC）、X射线粉晶衍射仪（D8 FOCUS）、电导率测定仪。</w:t>
      </w:r>
    </w:p>
    <w:p>
      <w:pPr>
        <w:spacing w:line="360" w:lineRule="auto"/>
        <w:ind w:firstLine="480" w:firstLineChars="200"/>
        <w:rPr>
          <w:rFonts w:hint="eastAsia" w:asciiTheme="minorEastAsia" w:hAnsiTheme="minorEastAsia" w:eastAsiaTheme="minorEastAsia"/>
          <w:color w:val="auto"/>
          <w:sz w:val="24"/>
          <w:highlight w:val="none"/>
          <w:lang w:val="en"/>
        </w:rPr>
      </w:pPr>
      <w:r>
        <w:rPr>
          <w:rFonts w:hint="eastAsia" w:asciiTheme="minorEastAsia" w:hAnsiTheme="minorEastAsia" w:eastAsiaTheme="minorEastAsia"/>
          <w:color w:val="auto"/>
          <w:sz w:val="24"/>
          <w:highlight w:val="none"/>
          <w:lang w:val="en"/>
        </w:rPr>
        <w:t>实验方法：取</w:t>
      </w:r>
      <w:r>
        <w:rPr>
          <w:rFonts w:hint="eastAsia" w:asciiTheme="minorEastAsia" w:hAnsiTheme="minorEastAsia" w:eastAsiaTheme="minorEastAsia"/>
          <w:color w:val="auto"/>
          <w:sz w:val="24"/>
          <w:highlight w:val="none"/>
          <w:lang w:val="en-US" w:eastAsia="zh-CN"/>
        </w:rPr>
        <w:t>石膏C</w:t>
      </w:r>
      <w:r>
        <w:rPr>
          <w:rFonts w:hint="eastAsia" w:asciiTheme="minorEastAsia" w:hAnsiTheme="minorEastAsia" w:eastAsiaTheme="minorEastAsia"/>
          <w:color w:val="auto"/>
          <w:sz w:val="24"/>
          <w:highlight w:val="none"/>
          <w:lang w:val="en"/>
        </w:rPr>
        <w:t>50g，用水量62%，各组缓凝剂按石膏用量的0.08%和0.16%掺入石膏，搅拌均匀放入水化热用塑料杯子，待仪器内部温度升至26℃时开始测试，测试至曲线趋于平缓时停止。根据放热峰的位移以及放热速率分析缓凝剂的作用机理。</w:t>
      </w:r>
    </w:p>
    <w:p>
      <w:pPr>
        <w:spacing w:line="360" w:lineRule="auto"/>
        <w:ind w:firstLine="480" w:firstLineChars="200"/>
        <w:rPr>
          <w:rFonts w:hint="eastAsia" w:asciiTheme="minorEastAsia" w:hAnsiTheme="minorEastAsia" w:eastAsiaTheme="minorEastAsia"/>
          <w:color w:val="auto"/>
          <w:sz w:val="24"/>
          <w:highlight w:val="none"/>
          <w:lang w:val="en"/>
        </w:rPr>
      </w:pPr>
      <w:r>
        <w:rPr>
          <w:rFonts w:hint="eastAsia" w:asciiTheme="minorEastAsia" w:hAnsiTheme="minorEastAsia" w:eastAsiaTheme="minorEastAsia"/>
          <w:color w:val="auto"/>
          <w:sz w:val="24"/>
          <w:highlight w:val="none"/>
          <w:lang w:val="en"/>
        </w:rPr>
        <w:t>制作0.08%和0.16%</w:t>
      </w:r>
      <w:r>
        <w:rPr>
          <w:rFonts w:hint="eastAsia" w:asciiTheme="minorEastAsia" w:hAnsiTheme="minorEastAsia" w:eastAsiaTheme="minorEastAsia"/>
          <w:color w:val="auto"/>
          <w:sz w:val="24"/>
          <w:highlight w:val="none"/>
          <w:lang w:val="en-US" w:eastAsia="zh-CN"/>
        </w:rPr>
        <w:t>缓凝剂A</w:t>
      </w:r>
      <w:r>
        <w:rPr>
          <w:rFonts w:hint="eastAsia" w:asciiTheme="minorEastAsia" w:hAnsiTheme="minorEastAsia" w:eastAsiaTheme="minorEastAsia"/>
          <w:color w:val="auto"/>
          <w:sz w:val="24"/>
          <w:highlight w:val="none"/>
          <w:lang w:val="en"/>
        </w:rPr>
        <w:t>掺量</w:t>
      </w:r>
      <w:r>
        <w:rPr>
          <w:rFonts w:hint="eastAsia" w:asciiTheme="minorEastAsia" w:hAnsiTheme="minorEastAsia" w:eastAsiaTheme="minorEastAsia"/>
          <w:color w:val="auto"/>
          <w:sz w:val="24"/>
          <w:highlight w:val="none"/>
          <w:lang w:val="en-US" w:eastAsia="zh-CN"/>
        </w:rPr>
        <w:t>和</w:t>
      </w:r>
      <w:r>
        <w:rPr>
          <w:rFonts w:hint="eastAsia" w:asciiTheme="minorEastAsia" w:hAnsiTheme="minorEastAsia" w:eastAsiaTheme="minorEastAsia"/>
          <w:color w:val="auto"/>
          <w:sz w:val="24"/>
          <w:highlight w:val="none"/>
          <w:lang w:val="en"/>
        </w:rPr>
        <w:t>空白组、对照组水化1d的试样，水化结束后立即用无水乙醇浸泡1d阻止水化再放入烘箱烘2d至恒温进行XRD分析，分析对石膏水化硬化性能的影响。根据晶体尺寸的变化解释石膏缓凝剂强度损失的原因。</w:t>
      </w:r>
    </w:p>
    <w:p>
      <w:pPr>
        <w:spacing w:line="360" w:lineRule="auto"/>
        <w:ind w:firstLine="480" w:firstLineChars="200"/>
        <w:rPr>
          <w:rFonts w:asciiTheme="minorEastAsia" w:hAnsiTheme="minorEastAsia" w:eastAsiaTheme="minorEastAsia"/>
          <w:color w:val="auto"/>
          <w:sz w:val="24"/>
          <w:highlight w:val="none"/>
          <w:lang w:val="en"/>
        </w:rPr>
      </w:pPr>
      <w:r>
        <w:rPr>
          <w:rFonts w:hint="eastAsia" w:asciiTheme="minorEastAsia" w:hAnsiTheme="minorEastAsia" w:eastAsiaTheme="minorEastAsia"/>
          <w:color w:val="auto"/>
          <w:sz w:val="24"/>
          <w:highlight w:val="none"/>
          <w:lang w:val="en"/>
        </w:rPr>
        <w:t>按照石膏/水=50g/1L，缓凝剂有效含量1g混合搅拌均匀放入电极，记录电导率变化以及突变点并绘制曲线，佐证缓凝剂的缓凝机理。</w:t>
      </w:r>
    </w:p>
    <w:p>
      <w:pPr>
        <w:spacing w:line="360" w:lineRule="auto"/>
        <w:rPr>
          <w:rFonts w:asciiTheme="minorEastAsia" w:hAnsiTheme="minorEastAsia" w:eastAsiaTheme="minorEastAsia"/>
          <w:color w:val="auto"/>
          <w:sz w:val="24"/>
          <w:lang w:val="en"/>
        </w:rPr>
      </w:pPr>
      <w:r>
        <w:rPr>
          <w:rFonts w:hint="eastAsia" w:asciiTheme="minorEastAsia" w:hAnsiTheme="minorEastAsia" w:eastAsiaTheme="minorEastAsia"/>
          <w:color w:val="auto"/>
          <w:sz w:val="24"/>
          <w:lang w:val="en"/>
        </w:rPr>
        <w:t>2试验结果与分析</w:t>
      </w:r>
    </w:p>
    <w:p>
      <w:pPr>
        <w:autoSpaceDE w:val="0"/>
        <w:autoSpaceDN w:val="0"/>
        <w:adjustRightInd w:val="0"/>
        <w:spacing w:line="360" w:lineRule="auto"/>
        <w:rPr>
          <w:rFonts w:ascii="宋体" w:hAnsi="宋体"/>
          <w:color w:val="auto"/>
          <w:sz w:val="24"/>
        </w:rPr>
      </w:pPr>
      <w:r>
        <w:rPr>
          <w:rFonts w:hint="eastAsia" w:ascii="宋体" w:hAnsi="宋体"/>
          <w:color w:val="auto"/>
          <w:sz w:val="24"/>
        </w:rPr>
        <w:t>2.1</w:t>
      </w:r>
      <w:r>
        <w:rPr>
          <w:rFonts w:hint="eastAsia" w:ascii="宋体" w:hAnsi="宋体"/>
          <w:color w:val="auto"/>
          <w:sz w:val="24"/>
          <w:lang w:val="en-US" w:eastAsia="zh-CN"/>
        </w:rPr>
        <w:t>缓凝剂</w:t>
      </w:r>
      <w:r>
        <w:rPr>
          <w:rFonts w:hint="eastAsia" w:ascii="宋体" w:hAnsi="宋体"/>
          <w:color w:val="auto"/>
          <w:sz w:val="24"/>
        </w:rPr>
        <w:t>掺量变化对不同石膏的缓凝时间影响</w:t>
      </w:r>
    </w:p>
    <w:p>
      <w:pPr>
        <w:autoSpaceDE w:val="0"/>
        <w:autoSpaceDN w:val="0"/>
        <w:adjustRightInd w:val="0"/>
        <w:spacing w:line="360" w:lineRule="auto"/>
        <w:ind w:firstLine="480" w:firstLineChars="200"/>
        <w:jc w:val="left"/>
        <w:rPr>
          <w:rFonts w:hint="eastAsia" w:ascii="宋体" w:cs="宋体"/>
          <w:color w:val="auto"/>
          <w:kern w:val="0"/>
          <w:sz w:val="24"/>
          <w:highlight w:val="none"/>
          <w:lang w:val="zh-CN"/>
        </w:rPr>
      </w:pPr>
      <w:r>
        <w:rPr>
          <w:rFonts w:hint="eastAsia" w:ascii="宋体" w:cs="宋体"/>
          <w:color w:val="auto"/>
          <w:kern w:val="0"/>
          <w:sz w:val="24"/>
          <w:highlight w:val="none"/>
          <w:lang w:val="zh-CN"/>
        </w:rPr>
        <w:t>取</w:t>
      </w:r>
      <w:r>
        <w:rPr>
          <w:rFonts w:hint="eastAsia" w:ascii="宋体" w:cs="宋体"/>
          <w:color w:val="auto"/>
          <w:kern w:val="0"/>
          <w:sz w:val="24"/>
          <w:highlight w:val="none"/>
          <w:lang w:val="en-US" w:eastAsia="zh-CN"/>
        </w:rPr>
        <w:t>缓凝剂A、B、C</w:t>
      </w:r>
      <w:r>
        <w:rPr>
          <w:rFonts w:hint="eastAsia" w:ascii="宋体" w:cs="宋体"/>
          <w:color w:val="auto"/>
          <w:kern w:val="0"/>
          <w:sz w:val="24"/>
          <w:highlight w:val="none"/>
          <w:lang w:val="zh-CN"/>
        </w:rPr>
        <w:t>按石膏用量的0.04%、0.08%、0.12%和0.16%分别掺入</w:t>
      </w:r>
      <w:r>
        <w:rPr>
          <w:rFonts w:hint="eastAsia" w:ascii="宋体" w:cs="宋体"/>
          <w:color w:val="auto"/>
          <w:kern w:val="0"/>
          <w:sz w:val="24"/>
          <w:highlight w:val="none"/>
          <w:lang w:val="en-US" w:eastAsia="zh-CN"/>
        </w:rPr>
        <w:t>石膏A、B、C中</w:t>
      </w:r>
      <w:r>
        <w:rPr>
          <w:rFonts w:hint="eastAsia" w:ascii="宋体" w:cs="宋体"/>
          <w:color w:val="auto"/>
          <w:kern w:val="0"/>
          <w:sz w:val="24"/>
          <w:highlight w:val="none"/>
          <w:lang w:val="zh-CN"/>
        </w:rPr>
        <w:t>。石膏用量200g，手搅2min。</w:t>
      </w:r>
    </w:p>
    <w:p>
      <w:pPr>
        <w:autoSpaceDE w:val="0"/>
        <w:autoSpaceDN w:val="0"/>
        <w:adjustRightInd w:val="0"/>
        <w:spacing w:line="360" w:lineRule="auto"/>
        <w:jc w:val="left"/>
        <w:rPr>
          <w:rFonts w:ascii="宋体" w:cs="宋体"/>
          <w:color w:val="auto"/>
          <w:kern w:val="0"/>
          <w:sz w:val="24"/>
          <w:lang w:val="zh-CN"/>
        </w:rPr>
      </w:pPr>
      <w:r>
        <w:rPr>
          <w:rFonts w:hint="eastAsia" w:ascii="宋体" w:hAnsi="宋体"/>
          <w:color w:val="auto"/>
          <w:sz w:val="24"/>
        </w:rPr>
        <w:t>2.1.1对石膏A缓凝时间的影响</w:t>
      </w:r>
    </w:p>
    <w:p>
      <w:pPr>
        <w:autoSpaceDE w:val="0"/>
        <w:autoSpaceDN w:val="0"/>
        <w:adjustRightInd w:val="0"/>
        <w:spacing w:line="360" w:lineRule="auto"/>
        <w:ind w:firstLine="480" w:firstLineChars="200"/>
        <w:rPr>
          <w:rFonts w:hint="eastAsia" w:ascii="宋体" w:hAnsi="宋体"/>
          <w:color w:val="auto"/>
          <w:kern w:val="0"/>
          <w:sz w:val="24"/>
          <w:lang w:val="zh-CN"/>
        </w:rPr>
      </w:pPr>
      <w:r>
        <w:rPr>
          <w:rFonts w:hint="eastAsia" w:ascii="宋体" w:hAnsi="宋体"/>
          <w:color w:val="auto"/>
          <w:kern w:val="0"/>
          <w:sz w:val="24"/>
          <w:lang w:val="en-US" w:eastAsia="zh-CN"/>
        </w:rPr>
        <w:t>按试验方法</w:t>
      </w:r>
      <w:r>
        <w:rPr>
          <w:rFonts w:hint="eastAsia" w:ascii="宋体" w:hAnsi="宋体"/>
          <w:color w:val="auto"/>
          <w:kern w:val="0"/>
          <w:sz w:val="24"/>
          <w:lang w:val="zh-CN"/>
        </w:rPr>
        <w:t>研究三种缓凝剂的不同掺量对脱硫石膏A初凝时间的影响，实验结果</w:t>
      </w:r>
      <w:r>
        <w:rPr>
          <w:rFonts w:hint="eastAsia" w:ascii="宋体" w:hAnsi="宋体"/>
          <w:color w:val="auto"/>
          <w:kern w:val="0"/>
          <w:sz w:val="24"/>
          <w:lang w:val="en-US" w:eastAsia="zh-CN"/>
        </w:rPr>
        <w:t>见图1</w:t>
      </w:r>
      <w:r>
        <w:rPr>
          <w:rFonts w:hint="eastAsia" w:ascii="宋体" w:hAnsi="宋体"/>
          <w:color w:val="auto"/>
          <w:kern w:val="0"/>
          <w:sz w:val="24"/>
          <w:lang w:val="zh-CN"/>
        </w:rPr>
        <w:t>，分析图</w:t>
      </w:r>
      <w:r>
        <w:rPr>
          <w:rFonts w:hint="eastAsia" w:ascii="宋体" w:hAnsi="宋体"/>
          <w:color w:val="auto"/>
          <w:kern w:val="0"/>
          <w:sz w:val="24"/>
          <w:lang w:val="en-US" w:eastAsia="zh-CN"/>
        </w:rPr>
        <w:t>1</w:t>
      </w:r>
      <w:r>
        <w:rPr>
          <w:rFonts w:hint="eastAsia" w:ascii="宋体" w:hAnsi="宋体"/>
          <w:color w:val="auto"/>
          <w:kern w:val="0"/>
          <w:sz w:val="24"/>
          <w:lang w:val="zh-CN"/>
        </w:rPr>
        <w:t>可知，在0.04%掺量时，</w:t>
      </w:r>
      <w:r>
        <w:rPr>
          <w:rFonts w:hint="eastAsia" w:ascii="宋体" w:hAnsi="宋体"/>
          <w:color w:val="auto"/>
          <w:kern w:val="0"/>
          <w:sz w:val="24"/>
          <w:lang w:val="en-US" w:eastAsia="zh-CN"/>
        </w:rPr>
        <w:t>缓凝剂A</w:t>
      </w:r>
      <w:r>
        <w:rPr>
          <w:rFonts w:hint="eastAsia" w:ascii="宋体" w:hAnsi="宋体"/>
          <w:color w:val="auto"/>
          <w:kern w:val="0"/>
          <w:sz w:val="24"/>
          <w:lang w:val="zh-CN"/>
        </w:rPr>
        <w:t>和缓凝剂C相比空白组的缓凝时间分别延长了8min和10min，而缓凝剂B延长了</w:t>
      </w:r>
      <w:r>
        <w:rPr>
          <w:rFonts w:hint="eastAsia" w:ascii="宋体" w:hAnsi="宋体"/>
          <w:color w:val="auto"/>
          <w:kern w:val="0"/>
          <w:sz w:val="24"/>
          <w:lang w:val="en-US" w:eastAsia="zh-CN"/>
        </w:rPr>
        <w:t>77</w:t>
      </w:r>
      <w:r>
        <w:rPr>
          <w:rFonts w:hint="eastAsia" w:ascii="宋体" w:hAnsi="宋体"/>
          <w:color w:val="auto"/>
          <w:kern w:val="0"/>
          <w:sz w:val="24"/>
          <w:lang w:val="zh-CN"/>
        </w:rPr>
        <w:t>min。且在此区间内缓凝剂A与缓凝剂C增长并不明显，而缓凝剂B增长明显。在0.08%掺量时，缓凝剂A和缓凝剂C相比</w:t>
      </w:r>
      <w:r>
        <w:rPr>
          <w:rFonts w:hint="eastAsia" w:ascii="宋体" w:hAnsi="宋体"/>
          <w:color w:val="auto"/>
          <w:kern w:val="0"/>
          <w:sz w:val="24"/>
          <w:lang w:val="en-US" w:eastAsia="zh-CN"/>
        </w:rPr>
        <w:t>0.04%</w:t>
      </w:r>
      <w:r>
        <w:rPr>
          <w:rFonts w:hint="eastAsia" w:ascii="宋体" w:hAnsi="宋体"/>
          <w:color w:val="auto"/>
          <w:kern w:val="0"/>
          <w:sz w:val="24"/>
          <w:lang w:val="zh-CN"/>
        </w:rPr>
        <w:t>的</w:t>
      </w:r>
      <w:r>
        <w:rPr>
          <w:rFonts w:hint="eastAsia" w:ascii="宋体" w:hAnsi="宋体"/>
          <w:color w:val="auto"/>
          <w:kern w:val="0"/>
          <w:sz w:val="24"/>
          <w:lang w:val="en-US" w:eastAsia="zh-CN"/>
        </w:rPr>
        <w:t>掺量时</w:t>
      </w:r>
      <w:r>
        <w:rPr>
          <w:rFonts w:hint="eastAsia" w:ascii="宋体" w:hAnsi="宋体"/>
          <w:color w:val="auto"/>
          <w:kern w:val="0"/>
          <w:sz w:val="24"/>
          <w:lang w:val="zh-CN"/>
        </w:rPr>
        <w:t>缓凝时间分别延长了26min和6min，而缓凝剂B延长了63min。且在此区间内缓凝剂A与缓凝剂C增长依旧不明显，缓凝剂B保持匀速增长。在0.08~0.12%区间内，缓凝剂A延长57min，增长率为14.25min/0.01%。缓凝剂C延长了19min，增长率为4.75min/0.01%。缓凝剂B延长了56min，增长率为14min/0.01%。在0.12~0.16区间内，缓凝剂A延长了112min，增长率为28min/0.01%。缓凝剂C延长了31min，增长幅度为19.75/0.01%。缓凝剂B延长了88min，增长率为22min/0.01%。缓凝剂A与缓凝剂C在此区间增长率都有所提升，说明缓凝剂的缓凝效果逐渐提升明显。</w:t>
      </w:r>
    </w:p>
    <w:p>
      <w:pPr>
        <w:autoSpaceDE w:val="0"/>
        <w:autoSpaceDN w:val="0"/>
        <w:adjustRightInd w:val="0"/>
        <w:spacing w:line="360" w:lineRule="auto"/>
        <w:ind w:firstLine="480" w:firstLineChars="200"/>
        <w:rPr>
          <w:rFonts w:hint="eastAsia" w:ascii="宋体" w:hAnsi="宋体"/>
          <w:color w:val="auto"/>
          <w:kern w:val="0"/>
          <w:sz w:val="24"/>
          <w:lang w:val="zh-CN"/>
        </w:rPr>
      </w:pPr>
      <w:r>
        <w:rPr>
          <w:rFonts w:hint="eastAsia" w:ascii="宋体" w:hAnsi="宋体"/>
          <w:color w:val="auto"/>
          <w:kern w:val="0"/>
          <w:sz w:val="24"/>
          <w:lang w:val="zh-CN"/>
        </w:rPr>
        <w:t>分析图</w:t>
      </w:r>
      <w:r>
        <w:rPr>
          <w:rFonts w:hint="eastAsia" w:ascii="宋体" w:hAnsi="宋体"/>
          <w:color w:val="auto"/>
          <w:kern w:val="0"/>
          <w:sz w:val="24"/>
          <w:lang w:val="en-US" w:eastAsia="zh-CN"/>
        </w:rPr>
        <w:t>1</w:t>
      </w:r>
      <w:r>
        <w:rPr>
          <w:rFonts w:hint="eastAsia" w:ascii="宋体" w:hAnsi="宋体"/>
          <w:color w:val="auto"/>
          <w:kern w:val="0"/>
          <w:sz w:val="24"/>
          <w:lang w:val="zh-CN"/>
        </w:rPr>
        <w:t>数据得出结论，缓凝效果从高到低：缓凝剂B&gt;缓凝剂A&gt;缓凝剂C。且从0.08%掺量开始缓凝剂A的缓凝效果开始明显提高，在0.16%掺量下对脱硫石膏A的缓凝时间达到了207min。分析脱硫石膏A的石膏三相可知，该石膏二水石膏含量偏高，实验过程也证实在不加缓凝剂的情况下初凝时间只有4min，只有在0.12%掺量以上缓凝剂A和缓凝剂C的缓凝效果才开始体现。</w:t>
      </w:r>
    </w:p>
    <w:p>
      <w:pPr>
        <w:autoSpaceDE w:val="0"/>
        <w:autoSpaceDN w:val="0"/>
        <w:adjustRightInd w:val="0"/>
        <w:spacing w:line="360" w:lineRule="auto"/>
        <w:ind w:firstLine="420" w:firstLineChars="200"/>
        <w:jc w:val="center"/>
        <w:rPr>
          <w:rFonts w:hint="eastAsia" w:ascii="宋体" w:hAnsi="宋体"/>
          <w:color w:val="auto"/>
          <w:kern w:val="0"/>
          <w:sz w:val="24"/>
          <w:lang w:val="zh-CN"/>
        </w:rPr>
      </w:pPr>
      <w:r>
        <w:rPr>
          <w:color w:val="auto"/>
        </w:rPr>
        <w:drawing>
          <wp:inline distT="0" distB="0" distL="114300" distR="114300">
            <wp:extent cx="4191000" cy="3003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91000" cy="3003550"/>
                    </a:xfrm>
                    <a:prstGeom prst="rect">
                      <a:avLst/>
                    </a:prstGeom>
                    <a:noFill/>
                    <a:ln>
                      <a:noFill/>
                    </a:ln>
                  </pic:spPr>
                </pic:pic>
              </a:graphicData>
            </a:graphic>
          </wp:inline>
        </w:drawing>
      </w:r>
    </w:p>
    <w:p>
      <w:pPr>
        <w:pStyle w:val="4"/>
        <w:jc w:val="center"/>
        <w:rPr>
          <w:rFonts w:hint="eastAsia" w:asciiTheme="minorEastAsia" w:hAnsiTheme="minorEastAsia" w:eastAsiaTheme="minorEastAsia" w:cstheme="minorEastAsia"/>
          <w:color w:val="auto"/>
        </w:rPr>
      </w:pPr>
      <w:r>
        <w:rPr>
          <w:rFonts w:hint="eastAsia" w:ascii="宋体" w:hAnsi="宋体"/>
          <w:color w:val="auto"/>
          <w:szCs w:val="21"/>
        </w:rPr>
        <w:t xml:space="preserve">图1 </w:t>
      </w:r>
      <w:r>
        <w:rPr>
          <w:rFonts w:hint="eastAsia" w:ascii="宋体" w:hAnsi="宋体" w:eastAsia="宋体" w:cs="宋体"/>
          <w:color w:val="auto"/>
          <w:sz w:val="21"/>
          <w:szCs w:val="21"/>
          <w:lang w:val="en-US" w:eastAsia="zh-CN"/>
        </w:rPr>
        <w:t>三种缓凝剂在不同掺量对石膏</w:t>
      </w:r>
      <w:r>
        <w:rPr>
          <w:rFonts w:hint="default" w:ascii="Times New Roman" w:hAnsi="Times New Roman" w:eastAsia="宋体" w:cs="Times New Roman"/>
          <w:color w:val="auto"/>
          <w:sz w:val="24"/>
          <w:szCs w:val="24"/>
          <w:lang w:val="en-US" w:eastAsia="zh-CN"/>
        </w:rPr>
        <w:t>A</w:t>
      </w:r>
      <w:r>
        <w:rPr>
          <w:rFonts w:hint="eastAsia" w:ascii="宋体" w:hAnsi="宋体" w:eastAsia="宋体" w:cs="宋体"/>
          <w:color w:val="auto"/>
          <w:sz w:val="21"/>
          <w:szCs w:val="21"/>
          <w:lang w:val="en-US" w:eastAsia="zh-CN"/>
        </w:rPr>
        <w:t>初凝时间的影响</w:t>
      </w:r>
    </w:p>
    <w:p>
      <w:pPr>
        <w:autoSpaceDE w:val="0"/>
        <w:autoSpaceDN w:val="0"/>
        <w:adjustRightInd w:val="0"/>
        <w:spacing w:line="360" w:lineRule="auto"/>
        <w:rPr>
          <w:rFonts w:hint="eastAsia" w:ascii="宋体" w:hAnsi="宋体"/>
          <w:color w:val="auto"/>
          <w:sz w:val="24"/>
        </w:rPr>
      </w:pPr>
      <w:r>
        <w:rPr>
          <w:rFonts w:hint="eastAsia" w:ascii="宋体" w:hAnsi="宋体"/>
          <w:color w:val="auto"/>
          <w:sz w:val="24"/>
        </w:rPr>
        <w:t>2.1.2对石膏</w:t>
      </w:r>
      <w:r>
        <w:rPr>
          <w:rFonts w:hint="eastAsia" w:ascii="宋体" w:hAnsi="宋体"/>
          <w:color w:val="auto"/>
          <w:sz w:val="24"/>
          <w:lang w:val="en-US" w:eastAsia="zh-CN"/>
        </w:rPr>
        <w:t>B</w:t>
      </w:r>
      <w:r>
        <w:rPr>
          <w:rFonts w:hint="eastAsia" w:ascii="宋体" w:hAnsi="宋体"/>
          <w:color w:val="auto"/>
          <w:sz w:val="24"/>
        </w:rPr>
        <w:t>缓凝时间的影响</w:t>
      </w:r>
    </w:p>
    <w:p>
      <w:pPr>
        <w:autoSpaceDE w:val="0"/>
        <w:autoSpaceDN w:val="0"/>
        <w:adjustRightInd w:val="0"/>
        <w:spacing w:line="360" w:lineRule="auto"/>
        <w:ind w:firstLine="480"/>
        <w:rPr>
          <w:rFonts w:hint="eastAsia" w:ascii="宋体" w:hAnsi="宋体"/>
          <w:color w:val="auto"/>
          <w:kern w:val="0"/>
          <w:sz w:val="24"/>
          <w:lang w:val="zh-CN"/>
        </w:rPr>
      </w:pPr>
      <w:r>
        <w:rPr>
          <w:rFonts w:hint="eastAsia" w:ascii="宋体" w:hAnsi="宋体"/>
          <w:color w:val="auto"/>
          <w:kern w:val="0"/>
          <w:sz w:val="24"/>
          <w:lang w:val="en-US" w:eastAsia="zh-CN"/>
        </w:rPr>
        <w:t>按试验方法</w:t>
      </w:r>
      <w:r>
        <w:rPr>
          <w:rFonts w:hint="eastAsia" w:ascii="宋体" w:hAnsi="宋体"/>
          <w:color w:val="auto"/>
          <w:kern w:val="0"/>
          <w:sz w:val="24"/>
          <w:lang w:val="zh-CN"/>
        </w:rPr>
        <w:t>研究三种缓凝剂的不同掺量对脱硫石膏</w:t>
      </w:r>
      <w:r>
        <w:rPr>
          <w:rFonts w:hint="eastAsia" w:ascii="宋体" w:hAnsi="宋体"/>
          <w:color w:val="auto"/>
          <w:kern w:val="0"/>
          <w:sz w:val="24"/>
          <w:lang w:val="en-US" w:eastAsia="zh-CN"/>
        </w:rPr>
        <w:t>B</w:t>
      </w:r>
      <w:r>
        <w:rPr>
          <w:rFonts w:hint="eastAsia" w:ascii="宋体" w:hAnsi="宋体"/>
          <w:color w:val="auto"/>
          <w:kern w:val="0"/>
          <w:sz w:val="24"/>
          <w:lang w:val="zh-CN"/>
        </w:rPr>
        <w:t>初凝时间的影响，实验结果</w:t>
      </w:r>
      <w:r>
        <w:rPr>
          <w:rFonts w:hint="eastAsia" w:ascii="宋体" w:hAnsi="宋体"/>
          <w:color w:val="auto"/>
          <w:kern w:val="0"/>
          <w:sz w:val="24"/>
          <w:lang w:val="en-US" w:eastAsia="zh-CN"/>
        </w:rPr>
        <w:t>见图2</w:t>
      </w:r>
      <w:r>
        <w:rPr>
          <w:rFonts w:hint="eastAsia" w:ascii="宋体" w:hAnsi="宋体"/>
          <w:color w:val="auto"/>
          <w:kern w:val="0"/>
          <w:sz w:val="24"/>
          <w:lang w:val="zh-CN"/>
        </w:rPr>
        <w:t>，分析图2可知，在0.04%掺量时，缓凝剂A和缓凝剂C相比空白组的缓凝时间分别延长了7min和9min，而缓凝剂B延长了101min。在此区间内缓凝剂A与缓凝剂C增长并不明显，而缓凝剂B增长明显。在0.08%掺量时，缓凝剂A和缓凝剂C相</w:t>
      </w:r>
      <w:r>
        <w:rPr>
          <w:rFonts w:hint="eastAsia" w:ascii="宋体" w:hAnsi="宋体"/>
          <w:color w:val="auto"/>
          <w:kern w:val="0"/>
          <w:sz w:val="24"/>
          <w:lang w:val="en-US" w:eastAsia="zh-CN"/>
        </w:rPr>
        <w:t>0.04%</w:t>
      </w:r>
      <w:r>
        <w:rPr>
          <w:rFonts w:hint="eastAsia" w:ascii="宋体" w:hAnsi="宋体"/>
          <w:color w:val="auto"/>
          <w:kern w:val="0"/>
          <w:sz w:val="24"/>
          <w:lang w:val="zh-CN"/>
        </w:rPr>
        <w:t>的</w:t>
      </w:r>
      <w:r>
        <w:rPr>
          <w:rFonts w:hint="eastAsia" w:ascii="宋体" w:hAnsi="宋体"/>
          <w:color w:val="auto"/>
          <w:kern w:val="0"/>
          <w:sz w:val="24"/>
          <w:lang w:val="en-US" w:eastAsia="zh-CN"/>
        </w:rPr>
        <w:t>掺量时</w:t>
      </w:r>
      <w:r>
        <w:rPr>
          <w:rFonts w:hint="eastAsia" w:ascii="宋体" w:hAnsi="宋体"/>
          <w:color w:val="auto"/>
          <w:kern w:val="0"/>
          <w:sz w:val="24"/>
          <w:lang w:val="zh-CN"/>
        </w:rPr>
        <w:t>缓凝时间分别延长了19min和13min，而缓凝剂B延长了43min。且在此区间内缓凝剂A与缓凝剂C增长依旧不明显，缓凝剂B增长略有下降。在0.08~0.12%区间内，缓凝剂A延长60min，增长率为15min/0.01%。缓凝剂C延长了8min，增长率为2min/0.01%。缓凝剂B延长了66min，增长率为16.5min/0.01%。在0.12~0.16区间内，缓凝剂A延长了99min，增长率为24.75min/0.01%。缓凝剂C延长了43min，增长幅度为10.75min/0.01%。缓凝剂B延长了14min，增长率为3.5min/0.01%。缓凝剂A与缓凝剂C在此区间增长率都有所提升，说明缓凝剂的缓凝效果逐渐提升明显。</w:t>
      </w:r>
    </w:p>
    <w:p>
      <w:pPr>
        <w:autoSpaceDE w:val="0"/>
        <w:autoSpaceDN w:val="0"/>
        <w:adjustRightInd w:val="0"/>
        <w:spacing w:line="360" w:lineRule="auto"/>
        <w:ind w:firstLine="480"/>
        <w:rPr>
          <w:rFonts w:hint="default" w:ascii="宋体" w:hAnsi="宋体" w:eastAsia="宋体"/>
          <w:color w:val="auto"/>
          <w:sz w:val="24"/>
          <w:lang w:val="en-US" w:eastAsia="zh-CN"/>
        </w:rPr>
      </w:pPr>
      <w:r>
        <w:rPr>
          <w:rFonts w:hint="eastAsia" w:ascii="宋体" w:hAnsi="宋体"/>
          <w:color w:val="auto"/>
          <w:kern w:val="0"/>
          <w:sz w:val="24"/>
          <w:lang w:val="zh-CN"/>
        </w:rPr>
        <w:t>分析图</w:t>
      </w:r>
      <w:r>
        <w:rPr>
          <w:rFonts w:hint="eastAsia" w:ascii="宋体" w:hAnsi="宋体"/>
          <w:color w:val="auto"/>
          <w:kern w:val="0"/>
          <w:sz w:val="24"/>
          <w:lang w:val="en-US" w:eastAsia="zh-CN"/>
        </w:rPr>
        <w:t>2</w:t>
      </w:r>
      <w:r>
        <w:rPr>
          <w:rFonts w:hint="eastAsia" w:ascii="宋体" w:hAnsi="宋体"/>
          <w:color w:val="auto"/>
          <w:kern w:val="0"/>
          <w:sz w:val="24"/>
          <w:lang w:val="zh-CN"/>
        </w:rPr>
        <w:t>数据得出结论，缓凝效果从高到低：缓凝剂B&gt;缓凝剂A&gt;缓凝剂C。且从0.08%掺量开始缓凝剂A的缓凝效果开始明显提高，在0.16%掺量下对脱硫石膏A的缓凝时间达到了185min。分析多居安脱硫石膏的石膏三相可知，该石膏二水石膏含量略高，在不加缓凝剂的情况下初凝时间6min，同样在0.12%掺量以上时缓凝剂A和缓凝剂C的缓凝效果才开始体现。</w:t>
      </w:r>
    </w:p>
    <w:p>
      <w:pPr>
        <w:pStyle w:val="4"/>
        <w:jc w:val="center"/>
        <w:rPr>
          <w:rFonts w:hint="eastAsia" w:ascii="宋体" w:hAnsi="宋体"/>
          <w:color w:val="auto"/>
          <w:szCs w:val="21"/>
        </w:rPr>
      </w:pPr>
      <w:r>
        <w:rPr>
          <w:color w:val="auto"/>
        </w:rPr>
        <w:drawing>
          <wp:inline distT="0" distB="0" distL="114300" distR="114300">
            <wp:extent cx="3926205" cy="3003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926205" cy="3003550"/>
                    </a:xfrm>
                    <a:prstGeom prst="rect">
                      <a:avLst/>
                    </a:prstGeom>
                    <a:noFill/>
                    <a:ln>
                      <a:noFill/>
                    </a:ln>
                  </pic:spPr>
                </pic:pic>
              </a:graphicData>
            </a:graphic>
          </wp:inline>
        </w:drawing>
      </w:r>
    </w:p>
    <w:p>
      <w:pPr>
        <w:pStyle w:val="4"/>
        <w:jc w:val="center"/>
        <w:rPr>
          <w:rFonts w:hint="eastAsia" w:asciiTheme="minorEastAsia" w:hAnsiTheme="minorEastAsia" w:eastAsiaTheme="minorEastAsia" w:cstheme="minorEastAsia"/>
          <w:color w:val="auto"/>
        </w:rPr>
      </w:pPr>
      <w:r>
        <w:rPr>
          <w:rFonts w:hint="eastAsia" w:ascii="宋体" w:hAnsi="宋体"/>
          <w:color w:val="auto"/>
          <w:szCs w:val="21"/>
        </w:rPr>
        <w:t>图</w:t>
      </w:r>
      <w:r>
        <w:rPr>
          <w:rFonts w:hint="eastAsia" w:ascii="宋体" w:hAnsi="宋体"/>
          <w:color w:val="auto"/>
          <w:szCs w:val="21"/>
          <w:lang w:val="en-US" w:eastAsia="zh-CN"/>
        </w:rPr>
        <w:t>2</w:t>
      </w:r>
      <w:r>
        <w:rPr>
          <w:rFonts w:hint="eastAsia" w:ascii="宋体" w:hAnsi="宋体"/>
          <w:color w:val="auto"/>
          <w:szCs w:val="21"/>
        </w:rPr>
        <w:t xml:space="preserve"> </w:t>
      </w:r>
      <w:r>
        <w:rPr>
          <w:rFonts w:hint="eastAsia" w:ascii="宋体" w:hAnsi="宋体" w:eastAsia="宋体" w:cs="宋体"/>
          <w:color w:val="auto"/>
          <w:sz w:val="21"/>
          <w:szCs w:val="21"/>
          <w:lang w:val="en-US" w:eastAsia="zh-CN"/>
        </w:rPr>
        <w:t>三种缓凝剂在不同掺量对石膏</w:t>
      </w:r>
      <w:r>
        <w:rPr>
          <w:rFonts w:hint="eastAsia" w:ascii="Times New Roman" w:hAnsi="Times New Roman" w:eastAsia="宋体" w:cs="Times New Roman"/>
          <w:color w:val="auto"/>
          <w:sz w:val="24"/>
          <w:szCs w:val="24"/>
          <w:lang w:val="en-US" w:eastAsia="zh-CN"/>
        </w:rPr>
        <w:t>B</w:t>
      </w:r>
      <w:r>
        <w:rPr>
          <w:rFonts w:hint="eastAsia" w:ascii="宋体" w:hAnsi="宋体" w:eastAsia="宋体" w:cs="宋体"/>
          <w:color w:val="auto"/>
          <w:sz w:val="21"/>
          <w:szCs w:val="21"/>
          <w:lang w:val="en-US" w:eastAsia="zh-CN"/>
        </w:rPr>
        <w:t>初凝时间的影响</w:t>
      </w:r>
    </w:p>
    <w:p>
      <w:pPr>
        <w:spacing w:line="360" w:lineRule="auto"/>
        <w:rPr>
          <w:rFonts w:hint="eastAsia"/>
          <w:color w:val="auto"/>
          <w:sz w:val="24"/>
        </w:rPr>
      </w:pPr>
      <w:r>
        <w:rPr>
          <w:rFonts w:hint="eastAsia" w:ascii="宋体" w:hAnsi="宋体"/>
          <w:color w:val="auto"/>
          <w:sz w:val="24"/>
        </w:rPr>
        <w:t>2.1.</w:t>
      </w:r>
      <w:r>
        <w:rPr>
          <w:rFonts w:hint="eastAsia" w:ascii="宋体" w:hAnsi="宋体"/>
          <w:color w:val="auto"/>
          <w:sz w:val="24"/>
          <w:lang w:val="en-US" w:eastAsia="zh-CN"/>
        </w:rPr>
        <w:t>3</w:t>
      </w:r>
      <w:r>
        <w:rPr>
          <w:rFonts w:hint="eastAsia" w:ascii="宋体" w:hAnsi="宋体"/>
          <w:color w:val="auto"/>
          <w:sz w:val="24"/>
        </w:rPr>
        <w:t>对石膏</w:t>
      </w:r>
      <w:r>
        <w:rPr>
          <w:rFonts w:hint="eastAsia" w:ascii="宋体" w:hAnsi="宋体"/>
          <w:color w:val="auto"/>
          <w:sz w:val="24"/>
          <w:lang w:val="en-US" w:eastAsia="zh-CN"/>
        </w:rPr>
        <w:t>C</w:t>
      </w:r>
      <w:r>
        <w:rPr>
          <w:rFonts w:hint="eastAsia" w:ascii="宋体" w:hAnsi="宋体"/>
          <w:color w:val="auto"/>
          <w:sz w:val="24"/>
        </w:rPr>
        <w:t>缓凝时间的影响</w:t>
      </w:r>
    </w:p>
    <w:p>
      <w:pPr>
        <w:spacing w:line="360" w:lineRule="auto"/>
        <w:ind w:firstLine="480" w:firstLineChars="200"/>
        <w:rPr>
          <w:rFonts w:hint="eastAsia" w:ascii="宋体" w:hAnsi="宋体"/>
          <w:color w:val="auto"/>
          <w:kern w:val="0"/>
          <w:sz w:val="24"/>
          <w:lang w:val="zh-CN"/>
        </w:rPr>
      </w:pPr>
      <w:r>
        <w:rPr>
          <w:rFonts w:hint="eastAsia" w:ascii="宋体" w:hAnsi="宋体"/>
          <w:color w:val="auto"/>
          <w:kern w:val="0"/>
          <w:sz w:val="24"/>
          <w:lang w:val="en-US" w:eastAsia="zh-CN"/>
        </w:rPr>
        <w:t>按试验方法</w:t>
      </w:r>
      <w:r>
        <w:rPr>
          <w:rFonts w:hint="eastAsia" w:ascii="宋体" w:hAnsi="宋体"/>
          <w:color w:val="auto"/>
          <w:kern w:val="0"/>
          <w:sz w:val="24"/>
          <w:lang w:val="zh-CN"/>
        </w:rPr>
        <w:t>研究三种缓凝剂的不同掺量对脱硫石膏</w:t>
      </w:r>
      <w:r>
        <w:rPr>
          <w:rFonts w:hint="eastAsia" w:ascii="宋体" w:hAnsi="宋体"/>
          <w:color w:val="auto"/>
          <w:kern w:val="0"/>
          <w:sz w:val="24"/>
          <w:lang w:val="en-US" w:eastAsia="zh-CN"/>
        </w:rPr>
        <w:t>C</w:t>
      </w:r>
      <w:r>
        <w:rPr>
          <w:rFonts w:hint="eastAsia" w:ascii="宋体" w:hAnsi="宋体"/>
          <w:color w:val="auto"/>
          <w:kern w:val="0"/>
          <w:sz w:val="24"/>
          <w:lang w:val="zh-CN"/>
        </w:rPr>
        <w:t>初凝时间的影响，实验结果</w:t>
      </w:r>
      <w:r>
        <w:rPr>
          <w:rFonts w:hint="eastAsia" w:ascii="宋体" w:hAnsi="宋体"/>
          <w:color w:val="auto"/>
          <w:kern w:val="0"/>
          <w:sz w:val="24"/>
          <w:lang w:val="en-US" w:eastAsia="zh-CN"/>
        </w:rPr>
        <w:t>见图3</w:t>
      </w:r>
      <w:r>
        <w:rPr>
          <w:rFonts w:hint="eastAsia" w:ascii="宋体" w:hAnsi="宋体"/>
          <w:color w:val="auto"/>
          <w:kern w:val="0"/>
          <w:sz w:val="24"/>
          <w:lang w:val="zh-CN"/>
        </w:rPr>
        <w:t>，</w:t>
      </w:r>
    </w:p>
    <w:p>
      <w:pPr>
        <w:spacing w:line="360" w:lineRule="auto"/>
        <w:rPr>
          <w:rFonts w:hint="eastAsia" w:ascii="宋体" w:hAnsi="宋体"/>
          <w:color w:val="auto"/>
          <w:kern w:val="0"/>
          <w:sz w:val="24"/>
          <w:lang w:val="zh-CN"/>
        </w:rPr>
      </w:pPr>
      <w:r>
        <w:rPr>
          <w:rFonts w:hint="eastAsia" w:ascii="宋体" w:hAnsi="宋体"/>
          <w:color w:val="auto"/>
          <w:kern w:val="0"/>
          <w:sz w:val="24"/>
          <w:lang w:val="zh-CN"/>
        </w:rPr>
        <w:t>分析图3可知，在0.04%掺量时，缓凝剂A和缓凝剂C相比空白组的缓凝时间分别延长了2min和15min，且缓凝剂B也只延长了27min。在此区间内三种石膏的缓凝效果都不佳。在0.08%掺量时，缓凝剂A和缓凝剂C相比0.04%的掺量时缓凝时间分别延长了12min和20min，而缓凝剂B延长了81min。且在此区间内缓凝剂A与缓凝剂C增长依旧不明显，缓凝剂B的缓凝效果开始体现。在0.08~0.12%区间内，缓凝剂A延长23min，增长率为5.75min/0.01%。缓凝剂C延长了17min，增长率为4.25min/0.01%。缓凝剂B延长了40min，增长率为10min/0.01%。三种石膏在此区间的缓凝效果增长依旧平缓。在0.12~0.16区间内，缓凝剂A延长了44min，增长率为11min/0.01%。缓凝剂C延长了45min，增长幅度为11.25min/0.01%。缓凝剂B延长了126min，增长率为31.5min/0.01%。缓凝剂A与缓凝剂C在此区间增长率都有所提升，说明缓凝剂的缓凝效果逐渐提升明显。</w:t>
      </w:r>
    </w:p>
    <w:p>
      <w:pPr>
        <w:spacing w:line="360" w:lineRule="auto"/>
        <w:ind w:firstLine="480" w:firstLineChars="200"/>
        <w:rPr>
          <w:rFonts w:hint="eastAsia" w:ascii="宋体" w:hAnsi="宋体"/>
          <w:color w:val="auto"/>
          <w:kern w:val="0"/>
          <w:sz w:val="24"/>
          <w:lang w:val="zh-CN"/>
        </w:rPr>
      </w:pPr>
      <w:r>
        <w:rPr>
          <w:rFonts w:hint="eastAsia" w:ascii="宋体" w:hAnsi="宋体"/>
          <w:color w:val="auto"/>
          <w:kern w:val="0"/>
          <w:sz w:val="24"/>
          <w:lang w:val="zh-CN"/>
        </w:rPr>
        <w:t>分析图</w:t>
      </w:r>
      <w:r>
        <w:rPr>
          <w:rFonts w:hint="eastAsia" w:ascii="宋体" w:hAnsi="宋体"/>
          <w:color w:val="auto"/>
          <w:kern w:val="0"/>
          <w:sz w:val="24"/>
          <w:lang w:val="en-US" w:eastAsia="zh-CN"/>
        </w:rPr>
        <w:t>3</w:t>
      </w:r>
      <w:r>
        <w:rPr>
          <w:rFonts w:hint="eastAsia" w:ascii="宋体" w:hAnsi="宋体"/>
          <w:color w:val="auto"/>
          <w:kern w:val="0"/>
          <w:sz w:val="24"/>
          <w:lang w:val="zh-CN"/>
        </w:rPr>
        <w:t>数据得出结论，缓凝效果从高到低：缓凝剂B&gt;缓凝剂C≈缓凝剂A。且从0.12%掺量开始三种石膏的缓凝效果都开始明显提高，0.16%掺量下的缓凝剂A与缓凝剂C达到施工所需缓凝时间。分析石膏</w:t>
      </w:r>
      <w:r>
        <w:rPr>
          <w:rFonts w:hint="eastAsia" w:ascii="宋体" w:hAnsi="宋体"/>
          <w:color w:val="auto"/>
          <w:kern w:val="0"/>
          <w:sz w:val="24"/>
          <w:lang w:val="en-US" w:eastAsia="zh-CN"/>
        </w:rPr>
        <w:t>C</w:t>
      </w:r>
      <w:r>
        <w:rPr>
          <w:rFonts w:hint="eastAsia" w:ascii="宋体" w:hAnsi="宋体"/>
          <w:color w:val="auto"/>
          <w:kern w:val="0"/>
          <w:sz w:val="24"/>
          <w:lang w:val="zh-CN"/>
        </w:rPr>
        <w:t>的石膏三相可知，该石膏二水石膏含量高，在不加缓凝剂的情况下初凝时间８min。</w:t>
      </w:r>
    </w:p>
    <w:p>
      <w:pPr>
        <w:spacing w:line="360" w:lineRule="auto"/>
        <w:ind w:firstLine="420" w:firstLineChars="200"/>
        <w:jc w:val="center"/>
        <w:rPr>
          <w:rFonts w:hint="eastAsia" w:ascii="宋体" w:hAnsi="宋体"/>
          <w:color w:val="auto"/>
          <w:kern w:val="0"/>
          <w:sz w:val="24"/>
          <w:lang w:val="zh-CN"/>
        </w:rPr>
      </w:pPr>
      <w:r>
        <w:rPr>
          <w:color w:val="auto"/>
        </w:rPr>
        <w:drawing>
          <wp:inline distT="0" distB="0" distL="114300" distR="114300">
            <wp:extent cx="3926205" cy="3003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926205" cy="3003550"/>
                    </a:xfrm>
                    <a:prstGeom prst="rect">
                      <a:avLst/>
                    </a:prstGeom>
                    <a:noFill/>
                    <a:ln>
                      <a:noFill/>
                    </a:ln>
                  </pic:spPr>
                </pic:pic>
              </a:graphicData>
            </a:graphic>
          </wp:inline>
        </w:drawing>
      </w:r>
    </w:p>
    <w:p>
      <w:pPr>
        <w:pStyle w:val="4"/>
        <w:jc w:val="center"/>
        <w:rPr>
          <w:rFonts w:hint="eastAsia" w:asciiTheme="minorEastAsia" w:hAnsiTheme="minorEastAsia" w:eastAsiaTheme="minorEastAsia" w:cstheme="minorEastAsia"/>
          <w:color w:val="auto"/>
        </w:rPr>
      </w:pPr>
      <w:r>
        <w:rPr>
          <w:rFonts w:hint="eastAsia" w:ascii="宋体" w:hAnsi="宋体"/>
          <w:color w:val="auto"/>
          <w:szCs w:val="21"/>
        </w:rPr>
        <w:t>图</w:t>
      </w:r>
      <w:r>
        <w:rPr>
          <w:rFonts w:hint="eastAsia" w:ascii="宋体" w:hAnsi="宋体"/>
          <w:color w:val="auto"/>
          <w:szCs w:val="21"/>
          <w:lang w:val="en-US" w:eastAsia="zh-CN"/>
        </w:rPr>
        <w:t>3</w:t>
      </w:r>
      <w:r>
        <w:rPr>
          <w:rFonts w:hint="eastAsia" w:ascii="宋体" w:hAnsi="宋体"/>
          <w:color w:val="auto"/>
          <w:szCs w:val="21"/>
        </w:rPr>
        <w:t xml:space="preserve"> </w:t>
      </w:r>
      <w:r>
        <w:rPr>
          <w:rFonts w:hint="eastAsia" w:ascii="宋体" w:hAnsi="宋体" w:eastAsia="宋体" w:cs="宋体"/>
          <w:color w:val="auto"/>
          <w:sz w:val="21"/>
          <w:szCs w:val="21"/>
          <w:lang w:val="en-US" w:eastAsia="zh-CN"/>
        </w:rPr>
        <w:t>三种缓凝剂在不同掺量对石膏</w:t>
      </w:r>
      <w:r>
        <w:rPr>
          <w:rFonts w:hint="eastAsia" w:ascii="Times New Roman" w:hAnsi="Times New Roman" w:eastAsia="宋体" w:cs="Times New Roman"/>
          <w:color w:val="auto"/>
          <w:sz w:val="24"/>
          <w:szCs w:val="24"/>
          <w:lang w:val="en-US" w:eastAsia="zh-CN"/>
        </w:rPr>
        <w:t>C</w:t>
      </w:r>
      <w:r>
        <w:rPr>
          <w:rFonts w:hint="eastAsia" w:ascii="宋体" w:hAnsi="宋体" w:eastAsia="宋体" w:cs="宋体"/>
          <w:color w:val="auto"/>
          <w:sz w:val="21"/>
          <w:szCs w:val="21"/>
          <w:lang w:val="en-US" w:eastAsia="zh-CN"/>
        </w:rPr>
        <w:t>初凝时间的影响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综合三种石膏的缓凝效果分析</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缓凝剂A对脱硫石膏的缓凝效果较好</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在０</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12%</w:t>
      </w:r>
      <w:r>
        <w:rPr>
          <w:rFonts w:hint="eastAsia" w:asciiTheme="minorEastAsia" w:hAnsiTheme="minorEastAsia" w:eastAsiaTheme="minorEastAsia" w:cstheme="minorEastAsia"/>
          <w:color w:val="auto"/>
          <w:sz w:val="24"/>
          <w:szCs w:val="24"/>
          <w:lang w:val="en-US" w:eastAsia="zh-CN"/>
        </w:rPr>
        <w:t>掺量时基本可以达到施工要求的</w:t>
      </w:r>
      <w:r>
        <w:rPr>
          <w:rFonts w:hint="default" w:ascii="Times New Roman" w:hAnsi="Times New Roman" w:cs="Times New Roman"/>
          <w:color w:val="auto"/>
          <w:sz w:val="24"/>
          <w:szCs w:val="24"/>
          <w:lang w:val="en-US" w:eastAsia="zh-CN"/>
        </w:rPr>
        <w:t>90min</w:t>
      </w:r>
      <w:r>
        <w:rPr>
          <w:rFonts w:hint="eastAsia" w:asciiTheme="minorEastAsia" w:hAnsiTheme="minorEastAsia" w:eastAsiaTheme="minorEastAsia" w:cstheme="minorEastAsia"/>
          <w:color w:val="auto"/>
          <w:sz w:val="24"/>
          <w:szCs w:val="24"/>
          <w:lang w:val="en-US" w:eastAsia="zh-CN"/>
        </w:rPr>
        <w:t>。但对磷石膏的缓凝效果较差</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在</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掺量时才达到</w:t>
      </w:r>
      <w:r>
        <w:rPr>
          <w:rFonts w:hint="default" w:ascii="Times New Roman" w:hAnsi="Times New Roman" w:cs="Times New Roman"/>
          <w:color w:val="auto"/>
          <w:sz w:val="24"/>
          <w:szCs w:val="24"/>
          <w:lang w:val="en-US" w:eastAsia="zh-CN"/>
        </w:rPr>
        <w:t>8</w:t>
      </w:r>
      <w:r>
        <w:rPr>
          <w:rFonts w:hint="default" w:ascii="Times New Roman" w:hAnsi="Times New Roman" w:cstheme="minorEastAsia"/>
          <w:color w:val="auto"/>
          <w:sz w:val="24"/>
          <w:szCs w:val="24"/>
          <w:lang w:val="en-US" w:eastAsia="zh-CN"/>
        </w:rPr>
        <w:t>7</w:t>
      </w:r>
      <w:r>
        <w:rPr>
          <w:rFonts w:hint="default" w:ascii="Times New Roman" w:hAnsi="Times New Roman" w:cs="Times New Roman"/>
          <w:color w:val="auto"/>
          <w:sz w:val="24"/>
          <w:szCs w:val="24"/>
          <w:lang w:val="en-US" w:eastAsia="zh-CN"/>
        </w:rPr>
        <w:t>min</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勉强可应用于施工；而</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对三种石膏的缓凝效果都比较稳定</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但都需要在</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掺量下达到</w:t>
      </w:r>
      <w:r>
        <w:rPr>
          <w:rFonts w:hint="default" w:ascii="Times New Roman" w:hAnsi="Times New Roman" w:cs="Times New Roman"/>
          <w:color w:val="auto"/>
          <w:sz w:val="24"/>
          <w:szCs w:val="24"/>
          <w:lang w:val="en-US" w:eastAsia="zh-CN"/>
        </w:rPr>
        <w:t>90min</w:t>
      </w:r>
      <w:r>
        <w:rPr>
          <w:rFonts w:hint="eastAsia" w:asciiTheme="minorEastAsia" w:hAnsiTheme="minorEastAsia" w:eastAsiaTheme="minorEastAsia" w:cstheme="minorEastAsia"/>
          <w:color w:val="auto"/>
          <w:sz w:val="24"/>
          <w:szCs w:val="24"/>
          <w:lang w:val="en-US" w:eastAsia="zh-CN"/>
        </w:rPr>
        <w:t>才可应用于施工；</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对三种石膏的缓凝效果一直保持稳定且高效</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在</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04%</w:t>
      </w:r>
      <w:r>
        <w:rPr>
          <w:rFonts w:hint="eastAsia" w:asciiTheme="minorEastAsia" w:hAnsiTheme="minorEastAsia" w:eastAsiaTheme="minorEastAsia" w:cstheme="minorEastAsia"/>
          <w:color w:val="auto"/>
          <w:sz w:val="24"/>
          <w:szCs w:val="24"/>
          <w:lang w:val="en-US" w:eastAsia="zh-CN"/>
        </w:rPr>
        <w:t>掺量下</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对脱硫石膏的缓凝时间达</w:t>
      </w:r>
      <w:r>
        <w:rPr>
          <w:rFonts w:hint="default" w:ascii="Times New Roman" w:hAnsi="Times New Roman" w:cs="Times New Roman"/>
          <w:color w:val="auto"/>
          <w:sz w:val="24"/>
          <w:szCs w:val="24"/>
          <w:lang w:val="en-US" w:eastAsia="zh-CN"/>
        </w:rPr>
        <w:t>90min</w:t>
      </w:r>
      <w:r>
        <w:rPr>
          <w:rFonts w:hint="eastAsia" w:asciiTheme="minorEastAsia" w:hAnsiTheme="minorEastAsia" w:eastAsiaTheme="minorEastAsia" w:cstheme="minorEastAsia"/>
          <w:color w:val="auto"/>
          <w:sz w:val="24"/>
          <w:szCs w:val="24"/>
          <w:lang w:val="en-US" w:eastAsia="zh-CN"/>
        </w:rPr>
        <w:t>可用于施工；</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08%</w:t>
      </w:r>
      <w:r>
        <w:rPr>
          <w:rFonts w:hint="eastAsia" w:asciiTheme="minorEastAsia" w:hAnsiTheme="minorEastAsia" w:eastAsiaTheme="minorEastAsia" w:cstheme="minorEastAsia"/>
          <w:color w:val="auto"/>
          <w:sz w:val="24"/>
          <w:szCs w:val="24"/>
          <w:lang w:val="en-US" w:eastAsia="zh-CN"/>
        </w:rPr>
        <w:t>掺量下</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对磷石膏的缓凝时间也有</w:t>
      </w:r>
      <w:r>
        <w:rPr>
          <w:rFonts w:hint="default" w:ascii="Times New Roman" w:hAnsi="Times New Roman" w:cs="Times New Roman"/>
          <w:color w:val="auto"/>
          <w:sz w:val="24"/>
          <w:szCs w:val="24"/>
          <w:lang w:val="en-US" w:eastAsia="zh-CN"/>
        </w:rPr>
        <w:t>90min</w:t>
      </w:r>
      <w:r>
        <w:rPr>
          <w:rFonts w:hint="eastAsia" w:asciiTheme="minorEastAsia" w:hAnsiTheme="minorEastAsia" w:eastAsiaTheme="minorEastAsia" w:cstheme="minorEastAsia"/>
          <w:color w:val="auto"/>
          <w:sz w:val="24"/>
          <w:szCs w:val="24"/>
          <w:lang w:val="en-US" w:eastAsia="zh-CN"/>
        </w:rPr>
        <w:t>左右。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有表</w:t>
      </w:r>
      <w:r>
        <w:rPr>
          <w:rFonts w:hint="eastAsia" w:cs="Times New Roman"/>
          <w:color w:val="auto"/>
          <w:sz w:val="24"/>
          <w:szCs w:val="24"/>
          <w:lang w:val="en-US" w:eastAsia="zh-CN"/>
        </w:rPr>
        <w:t>1</w:t>
      </w:r>
      <w:r>
        <w:rPr>
          <w:rFonts w:hint="eastAsia" w:asciiTheme="minorEastAsia" w:hAnsiTheme="minorEastAsia" w:cstheme="minorEastAsia"/>
          <w:color w:val="auto"/>
          <w:sz w:val="24"/>
          <w:szCs w:val="24"/>
          <w:lang w:val="en-US" w:eastAsia="zh-CN"/>
        </w:rPr>
        <w:t>的数据分析</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石膏B的二水石膏含量最低</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三种缓凝剂对其缓凝效果最佳；其次是石膏C和石膏</w:t>
      </w:r>
      <w:r>
        <w:rPr>
          <w:rFonts w:hint="default" w:ascii="Times New Roman" w:hAnsi="Times New Roman" w:cs="Times New Roman"/>
          <w:color w:val="auto"/>
          <w:sz w:val="24"/>
          <w:szCs w:val="24"/>
          <w:lang w:val="en-US" w:eastAsia="zh-CN"/>
        </w:rPr>
        <w:t>A</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但根据实验结果显示</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除了</w:t>
      </w:r>
      <w:r>
        <w:rPr>
          <w:rFonts w:hint="eastAsia" w:cs="Times New Roman"/>
          <w:color w:val="auto"/>
          <w:sz w:val="24"/>
          <w:szCs w:val="24"/>
          <w:lang w:val="en-US" w:eastAsia="zh-CN"/>
        </w:rPr>
        <w:t>缓凝剂B</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另外两种缓凝剂对石膏</w:t>
      </w:r>
      <w:r>
        <w:rPr>
          <w:rFonts w:hint="default" w:ascii="Times New Roman" w:hAnsi="Times New Roman" w:cs="Times New Roman"/>
          <w:color w:val="auto"/>
          <w:sz w:val="24"/>
          <w:szCs w:val="24"/>
          <w:lang w:val="en-US" w:eastAsia="zh-CN"/>
        </w:rPr>
        <w:t>A</w:t>
      </w:r>
      <w:r>
        <w:rPr>
          <w:rFonts w:hint="eastAsia" w:asciiTheme="minorEastAsia" w:hAnsiTheme="minorEastAsia" w:cstheme="minorEastAsia"/>
          <w:color w:val="auto"/>
          <w:sz w:val="24"/>
          <w:szCs w:val="24"/>
          <w:lang w:val="en-US" w:eastAsia="zh-CN"/>
        </w:rPr>
        <w:t>的缓凝效果明显优于石膏C</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因此分析缓凝剂A对脱硫石膏的适应性略优于磷石膏。但适当提高掺量也可用于磷石膏的实际应用。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对于</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性能的稳定高效初步推测是由于其缓凝剂分子的低分子量决定的</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单位掺量下</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较缓凝剂A与</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比有更多缓凝剂分子分布在石膏溶液体系</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阻止石膏体系内的晶核生长与长大</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延迟结晶结构网的形成。</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的小分子作用效果更加稳定地延长了石膏的凝结时间。</w:t>
      </w:r>
    </w:p>
    <w:p>
      <w:pPr>
        <w:autoSpaceDE w:val="0"/>
        <w:autoSpaceDN w:val="0"/>
        <w:adjustRightInd w:val="0"/>
        <w:spacing w:line="360" w:lineRule="auto"/>
        <w:rPr>
          <w:rFonts w:hint="eastAsia" w:ascii="宋体" w:hAnsi="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2缓凝剂</w:t>
      </w:r>
      <w:r>
        <w:rPr>
          <w:rFonts w:hint="eastAsia" w:ascii="宋体" w:hAnsi="宋体"/>
          <w:color w:val="auto"/>
          <w:sz w:val="24"/>
        </w:rPr>
        <w:t>掺量变化对不同石膏</w:t>
      </w:r>
      <w:r>
        <w:rPr>
          <w:rFonts w:hint="eastAsia" w:ascii="宋体" w:hAnsi="宋体"/>
          <w:color w:val="auto"/>
          <w:sz w:val="24"/>
          <w:lang w:val="en-US" w:eastAsia="zh-CN"/>
        </w:rPr>
        <w:t>抗压、抗折强度影响</w:t>
      </w:r>
    </w:p>
    <w:p>
      <w:pPr>
        <w:autoSpaceDE w:val="0"/>
        <w:autoSpaceDN w:val="0"/>
        <w:adjustRightInd w:val="0"/>
        <w:spacing w:line="360" w:lineRule="auto"/>
        <w:rPr>
          <w:rFonts w:hint="default" w:ascii="宋体" w:hAnsi="宋体"/>
          <w:color w:val="auto"/>
          <w:sz w:val="24"/>
          <w:lang w:val="en-US" w:eastAsia="zh-CN"/>
        </w:rPr>
      </w:pPr>
      <w:r>
        <w:rPr>
          <w:rFonts w:hint="eastAsia" w:ascii="宋体" w:hAnsi="宋体"/>
          <w:color w:val="auto"/>
          <w:sz w:val="24"/>
          <w:lang w:val="en-US" w:eastAsia="zh-CN"/>
        </w:rPr>
        <w:t xml:space="preserve">    取缓凝剂A、B、C按石膏用量的0.04%、0.08%、0.12%和0.16%分别掺入石膏A、B、C中。研究缓凝剂对石膏抗折抗压强度的影响，测试石膏1d强度和绝干强度作为实验数据，绝干强度实验中试件在43℃烘箱中烘干4d至恒重。搅拌机搅拌时间3min，成型模具尺寸40mm×40mm×160m。</w:t>
      </w:r>
    </w:p>
    <w:p>
      <w:pPr>
        <w:autoSpaceDE w:val="0"/>
        <w:autoSpaceDN w:val="0"/>
        <w:adjustRightInd w:val="0"/>
        <w:spacing w:line="360" w:lineRule="auto"/>
        <w:rPr>
          <w:rFonts w:hint="eastAsia" w:ascii="宋体" w:hAnsi="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val="en-US" w:eastAsia="zh-CN"/>
        </w:rPr>
        <w:t>1</w:t>
      </w:r>
      <w:r>
        <w:rPr>
          <w:rFonts w:hint="eastAsia" w:ascii="宋体" w:hAnsi="宋体"/>
          <w:color w:val="auto"/>
          <w:sz w:val="24"/>
        </w:rPr>
        <w:t>对石膏</w:t>
      </w:r>
      <w:r>
        <w:rPr>
          <w:rFonts w:hint="eastAsia" w:ascii="宋体" w:hAnsi="宋体"/>
          <w:color w:val="auto"/>
          <w:sz w:val="24"/>
          <w:lang w:val="en-US" w:eastAsia="zh-CN"/>
        </w:rPr>
        <w:t>A抗压、抗折强度影响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color w:val="auto"/>
          <w:kern w:val="0"/>
          <w:sz w:val="24"/>
          <w:lang w:val="en-US" w:eastAsia="zh-CN"/>
        </w:rPr>
        <w:t>按试验方法</w:t>
      </w:r>
      <w:r>
        <w:rPr>
          <w:rFonts w:hint="eastAsia" w:ascii="宋体" w:hAnsi="宋体"/>
          <w:color w:val="auto"/>
          <w:kern w:val="0"/>
          <w:sz w:val="24"/>
          <w:lang w:val="zh-CN"/>
        </w:rPr>
        <w:t>研究三种缓凝剂的不同掺量对脱硫石膏</w:t>
      </w:r>
      <w:r>
        <w:rPr>
          <w:rFonts w:hint="eastAsia" w:ascii="宋体" w:hAnsi="宋体"/>
          <w:color w:val="auto"/>
          <w:kern w:val="0"/>
          <w:sz w:val="24"/>
          <w:lang w:val="en-US" w:eastAsia="zh-CN"/>
        </w:rPr>
        <w:t>A</w:t>
      </w:r>
      <w:r>
        <w:rPr>
          <w:rFonts w:hint="eastAsia" w:ascii="宋体" w:hAnsi="宋体"/>
          <w:color w:val="auto"/>
          <w:sz w:val="24"/>
          <w:lang w:val="en-US" w:eastAsia="zh-CN"/>
        </w:rPr>
        <w:t>抗压、抗折强度影响</w:t>
      </w:r>
      <w:r>
        <w:rPr>
          <w:rFonts w:hint="eastAsia" w:ascii="宋体" w:hAnsi="宋体"/>
          <w:color w:val="auto"/>
          <w:kern w:val="0"/>
          <w:sz w:val="24"/>
          <w:lang w:val="zh-CN"/>
        </w:rPr>
        <w:t>，实验结果</w:t>
      </w:r>
      <w:r>
        <w:rPr>
          <w:rFonts w:hint="eastAsia" w:ascii="宋体" w:hAnsi="宋体"/>
          <w:color w:val="auto"/>
          <w:kern w:val="0"/>
          <w:sz w:val="24"/>
          <w:lang w:val="en-US" w:eastAsia="zh-CN"/>
        </w:rPr>
        <w:t>见图4</w:t>
      </w:r>
      <w:r>
        <w:rPr>
          <w:rFonts w:hint="eastAsia" w:ascii="宋体" w:hAnsi="宋体"/>
          <w:color w:val="auto"/>
          <w:kern w:val="0"/>
          <w:sz w:val="24"/>
          <w:lang w:val="zh-CN"/>
        </w:rPr>
        <w:t>，</w:t>
      </w:r>
      <w:r>
        <w:rPr>
          <w:rFonts w:hint="eastAsia" w:asciiTheme="minorEastAsia" w:hAnsiTheme="minorEastAsia" w:eastAsiaTheme="minorEastAsia" w:cstheme="minorEastAsia"/>
          <w:color w:val="auto"/>
          <w:sz w:val="24"/>
          <w:szCs w:val="24"/>
          <w:lang w:val="en-US" w:eastAsia="zh-CN"/>
        </w:rPr>
        <w:t>由图</w:t>
      </w:r>
      <w:r>
        <w:rPr>
          <w:rFonts w:hint="eastAsia" w:cs="Times New Roman"/>
          <w:color w:val="auto"/>
          <w:sz w:val="24"/>
          <w:szCs w:val="24"/>
          <w:lang w:val="en-US" w:eastAsia="zh-CN"/>
        </w:rPr>
        <w:t>4</w:t>
      </w:r>
      <w:r>
        <w:rPr>
          <w:rFonts w:hint="eastAsia" w:asciiTheme="minorEastAsia" w:hAnsiTheme="minorEastAsia" w:eastAsiaTheme="minorEastAsia" w:cstheme="minorEastAsia"/>
          <w:color w:val="auto"/>
          <w:sz w:val="24"/>
          <w:szCs w:val="24"/>
          <w:lang w:val="en-US" w:eastAsia="zh-CN"/>
        </w:rPr>
        <w:t>分析</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三种缓凝剂的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和绝干抗折强度总体呈现随掺量提高而缩减的规律。在</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04</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掺量区间时</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缓凝剂A的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63</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24%</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25</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20%</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8</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31%</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32</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21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66</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30%</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1</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1</w:t>
      </w:r>
      <w:r>
        <w:rPr>
          <w:rFonts w:hint="default" w:ascii="Times New Roman" w:hAnsi="Times New Roman" w:cstheme="minorEastAsia"/>
          <w:color w:val="auto"/>
          <w:sz w:val="24"/>
          <w:szCs w:val="24"/>
          <w:lang w:val="en-US" w:eastAsia="zh-CN"/>
        </w:rPr>
        <w:t>7</w:t>
      </w:r>
      <w:r>
        <w:rPr>
          <w:rFonts w:hint="default"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由图</w:t>
      </w:r>
      <w:r>
        <w:rPr>
          <w:rFonts w:hint="eastAsia" w:cs="Times New Roman"/>
          <w:color w:val="auto"/>
          <w:sz w:val="24"/>
          <w:szCs w:val="24"/>
          <w:lang w:val="en-US" w:eastAsia="zh-CN"/>
        </w:rPr>
        <w:t>4</w:t>
      </w:r>
      <w:r>
        <w:rPr>
          <w:rFonts w:hint="eastAsia" w:asciiTheme="minorEastAsia" w:hAnsiTheme="minorEastAsia" w:eastAsiaTheme="minorEastAsia" w:cstheme="minorEastAsia"/>
          <w:color w:val="auto"/>
          <w:sz w:val="24"/>
          <w:szCs w:val="24"/>
          <w:lang w:val="en-US" w:eastAsia="zh-CN"/>
        </w:rPr>
        <w:t>分析</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三种缓凝剂的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和绝干抗压强度总体也呈现随掺量提高而缩减的规律。在</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04</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掺量区间时</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缓凝剂A的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21</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18%</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2</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19%</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58</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24%</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6</w:t>
      </w:r>
      <w:r>
        <w:rPr>
          <w:rFonts w:hint="default" w:ascii="Times New Roman" w:hAnsi="Times New Roman" w:cstheme="minorEastAsia"/>
          <w:color w:val="auto"/>
          <w:sz w:val="24"/>
          <w:szCs w:val="24"/>
          <w:lang w:val="en-US" w:eastAsia="zh-CN"/>
        </w:rPr>
        <w:t>7</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23%</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92</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32%</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08</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24%</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以空白组为参考</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三种缓凝剂对石膏</w:t>
      </w:r>
      <w:r>
        <w:rPr>
          <w:rFonts w:hint="default" w:ascii="Times New Roman" w:hAnsi="Times New Roman" w:cs="Times New Roman"/>
          <w:color w:val="auto"/>
          <w:sz w:val="24"/>
          <w:szCs w:val="24"/>
          <w:lang w:val="en-US" w:eastAsia="zh-CN"/>
        </w:rPr>
        <w:t>A</w:t>
      </w:r>
      <w:r>
        <w:rPr>
          <w:rFonts w:hint="eastAsia" w:asciiTheme="minorEastAsia" w:hAnsiTheme="minorEastAsia" w:eastAsiaTheme="minorEastAsia" w:cstheme="minorEastAsia"/>
          <w:color w:val="auto"/>
          <w:sz w:val="24"/>
          <w:szCs w:val="24"/>
          <w:lang w:val="en-US" w:eastAsia="zh-CN"/>
        </w:rPr>
        <w:t>的抗折影响排序为：</w:t>
      </w:r>
      <w:r>
        <w:rPr>
          <w:rFonts w:hint="eastAsia" w:cs="Times New Roman" w:eastAsiaTheme="minorEastAsia"/>
          <w:color w:val="auto"/>
          <w:sz w:val="24"/>
          <w:szCs w:val="24"/>
          <w:lang w:val="en-US" w:eastAsia="zh-CN"/>
        </w:rPr>
        <w:t>缓凝剂B</w:t>
      </w:r>
      <w:r>
        <w:rPr>
          <w:rFonts w:hint="default" w:ascii="Times New Roman" w:hAnsi="Times New Roman" w:cs="Times New Roman"/>
          <w:color w:val="auto"/>
          <w:sz w:val="24"/>
          <w:szCs w:val="24"/>
          <w:lang w:val="en-US" w:eastAsia="zh-CN"/>
        </w:rPr>
        <w:t>&gt;</w:t>
      </w:r>
      <w:r>
        <w:rPr>
          <w:rFonts w:hint="eastAsia" w:cs="Times New Roman" w:eastAsiaTheme="minorEastAsia"/>
          <w:color w:val="auto"/>
          <w:sz w:val="24"/>
          <w:szCs w:val="24"/>
          <w:lang w:val="en-US" w:eastAsia="zh-CN"/>
        </w:rPr>
        <w:t>缓凝剂C</w:t>
      </w:r>
      <w:r>
        <w:rPr>
          <w:rFonts w:hint="default" w:ascii="Times New Roman" w:hAnsi="Times New Roman" w:cs="Times New Roman"/>
          <w:color w:val="auto"/>
          <w:sz w:val="24"/>
          <w:szCs w:val="24"/>
          <w:lang w:val="en-US" w:eastAsia="zh-CN"/>
        </w:rPr>
        <w:t>&gt;</w:t>
      </w:r>
      <w:r>
        <w:rPr>
          <w:rFonts w:hint="eastAsia" w:asciiTheme="minorEastAsia" w:hAnsiTheme="minorEastAsia" w:eastAsiaTheme="minorEastAsia" w:cstheme="minorEastAsia"/>
          <w:color w:val="auto"/>
          <w:sz w:val="24"/>
          <w:szCs w:val="24"/>
          <w:lang w:val="en-US" w:eastAsia="zh-CN"/>
        </w:rPr>
        <w:t>缓凝剂A。三种缓凝剂对脱硫石膏</w:t>
      </w:r>
      <w:r>
        <w:rPr>
          <w:rFonts w:hint="default" w:ascii="Times New Roman" w:hAnsi="Times New Roman" w:cs="Times New Roman"/>
          <w:color w:val="auto"/>
          <w:sz w:val="24"/>
          <w:szCs w:val="24"/>
          <w:lang w:val="en-US" w:eastAsia="zh-CN"/>
        </w:rPr>
        <w:t>A</w:t>
      </w:r>
      <w:r>
        <w:rPr>
          <w:rFonts w:hint="eastAsia" w:asciiTheme="minorEastAsia" w:hAnsiTheme="minorEastAsia" w:eastAsiaTheme="minorEastAsia" w:cstheme="minorEastAsia"/>
          <w:color w:val="auto"/>
          <w:sz w:val="24"/>
          <w:szCs w:val="24"/>
          <w:lang w:val="en-US" w:eastAsia="zh-CN"/>
        </w:rPr>
        <w:t>的抗压强度影响排序为：</w:t>
      </w:r>
      <w:r>
        <w:rPr>
          <w:rFonts w:hint="eastAsia" w:cs="Times New Roman" w:eastAsiaTheme="minorEastAsia"/>
          <w:color w:val="auto"/>
          <w:sz w:val="24"/>
          <w:szCs w:val="24"/>
          <w:lang w:val="en-US" w:eastAsia="zh-CN"/>
        </w:rPr>
        <w:t>缓凝剂C</w:t>
      </w:r>
      <w:r>
        <w:rPr>
          <w:rFonts w:hint="default" w:ascii="Times New Roman" w:hAnsi="Times New Roman" w:cs="Times New Roman"/>
          <w:color w:val="auto"/>
          <w:sz w:val="24"/>
          <w:szCs w:val="24"/>
          <w:lang w:val="en-US" w:eastAsia="zh-CN"/>
        </w:rPr>
        <w:t>&gt;</w:t>
      </w:r>
      <w:r>
        <w:rPr>
          <w:rFonts w:hint="eastAsia" w:cs="Times New Roman" w:eastAsiaTheme="minorEastAsia"/>
          <w:color w:val="auto"/>
          <w:sz w:val="24"/>
          <w:szCs w:val="24"/>
          <w:lang w:val="en-US" w:eastAsia="zh-CN"/>
        </w:rPr>
        <w:t>缓凝剂B</w:t>
      </w:r>
      <w:r>
        <w:rPr>
          <w:rFonts w:hint="default" w:ascii="Times New Roman" w:hAnsi="Times New Roman" w:cs="Times New Roman"/>
          <w:color w:val="auto"/>
          <w:sz w:val="24"/>
          <w:szCs w:val="24"/>
          <w:lang w:val="en-US" w:eastAsia="zh-CN"/>
        </w:rPr>
        <w:t>&gt;</w:t>
      </w:r>
      <w:r>
        <w:rPr>
          <w:rFonts w:hint="eastAsia" w:asciiTheme="minorEastAsia" w:hAnsiTheme="minorEastAsia" w:eastAsiaTheme="minorEastAsia" w:cstheme="minorEastAsia"/>
          <w:color w:val="auto"/>
          <w:sz w:val="24"/>
          <w:szCs w:val="24"/>
          <w:lang w:val="en-US" w:eastAsia="zh-CN"/>
        </w:rPr>
        <w:t>缓凝剂A。综合以上数据可得</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缓凝剂A对石膏</w:t>
      </w:r>
      <w:r>
        <w:rPr>
          <w:rFonts w:hint="default" w:ascii="Times New Roman" w:hAnsi="Times New Roman" w:cs="Times New Roman"/>
          <w:color w:val="auto"/>
          <w:sz w:val="24"/>
          <w:szCs w:val="24"/>
          <w:lang w:val="en-US" w:eastAsia="zh-CN"/>
        </w:rPr>
        <w:t>A</w:t>
      </w:r>
      <w:r>
        <w:rPr>
          <w:rFonts w:hint="eastAsia" w:asciiTheme="minorEastAsia" w:hAnsiTheme="minorEastAsia" w:eastAsiaTheme="minorEastAsia" w:cstheme="minorEastAsia"/>
          <w:color w:val="auto"/>
          <w:sz w:val="24"/>
          <w:szCs w:val="24"/>
          <w:lang w:val="en-US" w:eastAsia="zh-CN"/>
        </w:rPr>
        <w:t>的强度影响最小</w:t>
      </w:r>
      <w:r>
        <w:rPr>
          <w:rFonts w:hint="eastAsia" w:ascii="Times New Roman" w:hAnsi="Times New Roman" w:cs="Times New Roman"/>
          <w:color w:val="auto"/>
          <w:sz w:val="24"/>
          <w:szCs w:val="24"/>
          <w:lang w:val="en-US" w:eastAsia="zh-CN"/>
        </w:rPr>
        <w:t>，</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与</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的影响效果相近都略大。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auto"/>
        <w:rPr>
          <w:rFonts w:hint="eastAsia" w:asciiTheme="minorEastAsia" w:hAnsiTheme="minorEastAsia" w:eastAsiaTheme="minorEastAsia" w:cstheme="minorEastAsia"/>
          <w:color w:val="auto"/>
          <w:sz w:val="24"/>
          <w:szCs w:val="24"/>
          <w:lang w:val="en-US" w:eastAsia="zh-CN"/>
        </w:rPr>
      </w:pPr>
      <w:r>
        <w:rPr>
          <w:color w:val="auto"/>
        </w:rPr>
        <w:drawing>
          <wp:inline distT="0" distB="0" distL="114300" distR="114300">
            <wp:extent cx="4017010" cy="262445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4017010" cy="2624455"/>
                    </a:xfrm>
                    <a:prstGeom prst="rect">
                      <a:avLst/>
                    </a:prstGeom>
                    <a:noFill/>
                    <a:ln>
                      <a:noFill/>
                    </a:ln>
                  </pic:spPr>
                </pic:pic>
              </a:graphicData>
            </a:graphic>
          </wp:inline>
        </w:drawing>
      </w:r>
    </w:p>
    <w:p>
      <w:pPr>
        <w:pStyle w:val="4"/>
        <w:jc w:val="center"/>
        <w:rPr>
          <w:rFonts w:hint="eastAsia" w:ascii="宋体" w:hAnsi="宋体" w:eastAsia="宋体" w:cs="宋体"/>
          <w:color w:val="auto"/>
          <w:sz w:val="21"/>
          <w:szCs w:val="21"/>
          <w:lang w:val="en-US" w:eastAsia="zh-CN"/>
        </w:rPr>
      </w:pPr>
      <w:r>
        <w:rPr>
          <w:rFonts w:hint="eastAsia" w:ascii="宋体" w:hAnsi="宋体"/>
          <w:color w:val="auto"/>
          <w:szCs w:val="21"/>
        </w:rPr>
        <w:t>图</w:t>
      </w:r>
      <w:r>
        <w:rPr>
          <w:rFonts w:hint="eastAsia" w:ascii="宋体" w:hAnsi="宋体"/>
          <w:color w:val="auto"/>
          <w:szCs w:val="21"/>
          <w:lang w:val="en-US" w:eastAsia="zh-CN"/>
        </w:rPr>
        <w:t>4</w:t>
      </w:r>
      <w:r>
        <w:rPr>
          <w:rFonts w:hint="eastAsia" w:ascii="宋体" w:hAnsi="宋体"/>
          <w:color w:val="auto"/>
          <w:szCs w:val="21"/>
        </w:rPr>
        <w:t xml:space="preserve"> </w:t>
      </w:r>
      <w:r>
        <w:rPr>
          <w:rFonts w:hint="eastAsia" w:ascii="宋体" w:hAnsi="宋体" w:eastAsia="宋体" w:cs="宋体"/>
          <w:color w:val="auto"/>
          <w:sz w:val="21"/>
          <w:szCs w:val="21"/>
          <w:lang w:val="en-US" w:eastAsia="zh-CN"/>
        </w:rPr>
        <w:t>三种缓凝剂在不同掺量对石膏A抗压、抗折强度影响</w:t>
      </w:r>
    </w:p>
    <w:p>
      <w:pPr>
        <w:autoSpaceDE w:val="0"/>
        <w:autoSpaceDN w:val="0"/>
        <w:adjustRightInd w:val="0"/>
        <w:spacing w:line="360" w:lineRule="auto"/>
        <w:rPr>
          <w:rFonts w:hint="eastAsia" w:ascii="宋体" w:hAnsi="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2</w:t>
      </w:r>
      <w:r>
        <w:rPr>
          <w:rFonts w:hint="eastAsia" w:ascii="宋体" w:hAnsi="宋体"/>
          <w:color w:val="auto"/>
          <w:sz w:val="24"/>
        </w:rPr>
        <w:t>.2对石膏</w:t>
      </w:r>
      <w:r>
        <w:rPr>
          <w:rFonts w:hint="eastAsia" w:ascii="宋体" w:hAnsi="宋体"/>
          <w:color w:val="auto"/>
          <w:sz w:val="24"/>
          <w:lang w:val="en-US" w:eastAsia="zh-CN"/>
        </w:rPr>
        <w:t>B抗压、抗折强度影响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lang w:val="en-US" w:eastAsia="zh-CN"/>
        </w:rPr>
      </w:pPr>
      <w:r>
        <w:rPr>
          <w:rFonts w:hint="eastAsia" w:ascii="宋体" w:hAnsi="宋体"/>
          <w:color w:val="auto"/>
          <w:kern w:val="0"/>
          <w:sz w:val="24"/>
          <w:lang w:val="en-US" w:eastAsia="zh-CN"/>
        </w:rPr>
        <w:t>按试验方法</w:t>
      </w:r>
      <w:r>
        <w:rPr>
          <w:rFonts w:hint="eastAsia" w:ascii="宋体" w:hAnsi="宋体"/>
          <w:color w:val="auto"/>
          <w:kern w:val="0"/>
          <w:sz w:val="24"/>
          <w:lang w:val="zh-CN"/>
        </w:rPr>
        <w:t>研究三种缓凝剂的不同掺量对石膏</w:t>
      </w:r>
      <w:r>
        <w:rPr>
          <w:rFonts w:hint="eastAsia" w:ascii="宋体" w:hAnsi="宋体"/>
          <w:color w:val="auto"/>
          <w:kern w:val="0"/>
          <w:sz w:val="24"/>
          <w:lang w:val="en-US" w:eastAsia="zh-CN"/>
        </w:rPr>
        <w:t>B</w:t>
      </w:r>
      <w:r>
        <w:rPr>
          <w:rFonts w:hint="eastAsia" w:ascii="宋体" w:hAnsi="宋体"/>
          <w:color w:val="auto"/>
          <w:sz w:val="24"/>
          <w:lang w:val="en-US" w:eastAsia="zh-CN"/>
        </w:rPr>
        <w:t>抗压、抗折强度影响</w:t>
      </w:r>
      <w:r>
        <w:rPr>
          <w:rFonts w:hint="eastAsia" w:ascii="宋体" w:hAnsi="宋体"/>
          <w:color w:val="auto"/>
          <w:kern w:val="0"/>
          <w:sz w:val="24"/>
          <w:lang w:val="zh-CN"/>
        </w:rPr>
        <w:t>，实验结果</w:t>
      </w:r>
      <w:r>
        <w:rPr>
          <w:rFonts w:hint="eastAsia" w:ascii="宋体" w:hAnsi="宋体"/>
          <w:color w:val="auto"/>
          <w:kern w:val="0"/>
          <w:sz w:val="24"/>
          <w:lang w:val="en-US" w:eastAsia="zh-CN"/>
        </w:rPr>
        <w:t>见图5</w:t>
      </w:r>
      <w:r>
        <w:rPr>
          <w:rFonts w:hint="eastAsia" w:ascii="宋体" w:hAnsi="宋体"/>
          <w:color w:val="auto"/>
          <w:kern w:val="0"/>
          <w:sz w:val="24"/>
          <w:lang w:val="zh-CN"/>
        </w:rPr>
        <w:t>，</w:t>
      </w:r>
      <w:r>
        <w:rPr>
          <w:rFonts w:hint="eastAsia" w:asciiTheme="minorEastAsia" w:hAnsiTheme="minorEastAsia" w:eastAsiaTheme="minorEastAsia" w:cstheme="minorEastAsia"/>
          <w:color w:val="auto"/>
          <w:sz w:val="24"/>
          <w:szCs w:val="24"/>
          <w:lang w:val="en-US" w:eastAsia="zh-CN"/>
        </w:rPr>
        <w:t>由图5分析，三种缓凝剂的1d和绝干抗折强度总体呈现随掺量提高而缩减的规律。在0.04~0.16%掺量区间时，缓凝剂A的1d强度缩减了0.45MPa，损失度19%；绝干强度缩减了1.31MPa，损失度29%。缓凝剂C的1d强度缩减了0.66MPa，损失度22%；绝干强度缩减了1.28MPa，损失度27%。缓凝剂B的1d强度缩减了0.78MPa，损失度27%；绝干强度缩减了1.7MPa，损失度34%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由图</w:t>
      </w:r>
      <w:r>
        <w:rPr>
          <w:rFonts w:hint="eastAsia" w:cs="Times New Roman"/>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分析</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三种缓凝剂的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和绝干抗压强度总体也呈现随掺量提高而缩减的规律并且与抗折强度相一致。在</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04</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掺量区间时</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缓凝剂A的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66</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46%</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43</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26%</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14</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30%</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19</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23%</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06</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34%</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4</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32%</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以空白组为参考</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三种缓凝剂对石膏C的抗折影响中</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的影响最小</w:t>
      </w:r>
      <w:r>
        <w:rPr>
          <w:rFonts w:hint="eastAsia" w:ascii="Times New Roman" w:hAnsi="Times New Roman" w:cs="Times New Roman"/>
          <w:color w:val="auto"/>
          <w:sz w:val="24"/>
          <w:szCs w:val="24"/>
          <w:lang w:val="en-US" w:eastAsia="zh-CN"/>
        </w:rPr>
        <w:t>，</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与缓凝剂A影响相近</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绝干抗折强度</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影响大于缓凝剂A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抗折强度缓凝剂A大于</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。三种缓凝剂对石膏C的抗折影响中</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的影响最小</w:t>
      </w:r>
      <w:r>
        <w:rPr>
          <w:rFonts w:hint="eastAsia" w:ascii="Times New Roman" w:hAnsi="Times New Roman" w:cs="Times New Roman"/>
          <w:color w:val="auto"/>
          <w:sz w:val="24"/>
          <w:szCs w:val="24"/>
          <w:lang w:val="en-US" w:eastAsia="zh-CN"/>
        </w:rPr>
        <w:t>，</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与缓凝剂A根据测试试件的状态不同而变化</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绝干抗折强度</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影响大于缓凝剂A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抗折强度缓凝剂A大于</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。分析原因可能是</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缓凝效果较好导致石膏泌水严重</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成型试件不标准。</w:t>
      </w:r>
    </w:p>
    <w:p>
      <w:pPr>
        <w:pStyle w:val="4"/>
        <w:jc w:val="center"/>
        <w:rPr>
          <w:rFonts w:hint="eastAsia" w:ascii="宋体" w:hAnsi="宋体"/>
          <w:color w:val="auto"/>
          <w:szCs w:val="21"/>
        </w:rPr>
      </w:pPr>
      <w:r>
        <w:rPr>
          <w:color w:val="auto"/>
        </w:rPr>
        <w:drawing>
          <wp:inline distT="0" distB="0" distL="114300" distR="114300">
            <wp:extent cx="4321175" cy="28232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321175" cy="2823210"/>
                    </a:xfrm>
                    <a:prstGeom prst="rect">
                      <a:avLst/>
                    </a:prstGeom>
                    <a:noFill/>
                    <a:ln>
                      <a:noFill/>
                    </a:ln>
                  </pic:spPr>
                </pic:pic>
              </a:graphicData>
            </a:graphic>
          </wp:inline>
        </w:drawing>
      </w:r>
    </w:p>
    <w:p>
      <w:pPr>
        <w:pStyle w:val="4"/>
        <w:jc w:val="center"/>
        <w:rPr>
          <w:rFonts w:hint="eastAsia" w:ascii="宋体" w:hAnsi="宋体" w:eastAsia="宋体" w:cs="宋体"/>
          <w:color w:val="auto"/>
          <w:sz w:val="21"/>
          <w:szCs w:val="21"/>
          <w:lang w:val="en-US" w:eastAsia="zh-CN"/>
        </w:rPr>
      </w:pPr>
      <w:r>
        <w:rPr>
          <w:rFonts w:hint="eastAsia" w:ascii="宋体" w:hAnsi="宋体"/>
          <w:color w:val="auto"/>
          <w:szCs w:val="21"/>
        </w:rPr>
        <w:t>图</w:t>
      </w:r>
      <w:r>
        <w:rPr>
          <w:rFonts w:hint="eastAsia" w:ascii="宋体" w:hAnsi="宋体"/>
          <w:color w:val="auto"/>
          <w:szCs w:val="21"/>
          <w:lang w:val="en-US" w:eastAsia="zh-CN"/>
        </w:rPr>
        <w:t>5</w:t>
      </w:r>
      <w:r>
        <w:rPr>
          <w:rFonts w:hint="eastAsia" w:ascii="宋体" w:hAnsi="宋体"/>
          <w:color w:val="auto"/>
          <w:szCs w:val="21"/>
        </w:rPr>
        <w:t xml:space="preserve"> </w:t>
      </w:r>
      <w:r>
        <w:rPr>
          <w:rFonts w:hint="eastAsia" w:ascii="宋体" w:hAnsi="宋体" w:eastAsia="宋体" w:cs="宋体"/>
          <w:color w:val="auto"/>
          <w:sz w:val="21"/>
          <w:szCs w:val="21"/>
          <w:lang w:val="en-US" w:eastAsia="zh-CN"/>
        </w:rPr>
        <w:t>三种缓凝剂在不同掺量对石膏B抗压、抗折强度影响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p>
    <w:p>
      <w:pPr>
        <w:autoSpaceDE w:val="0"/>
        <w:autoSpaceDN w:val="0"/>
        <w:adjustRightInd w:val="0"/>
        <w:spacing w:line="360" w:lineRule="auto"/>
        <w:rPr>
          <w:rFonts w:hint="eastAsia" w:ascii="宋体" w:hAnsi="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对石膏</w:t>
      </w:r>
      <w:r>
        <w:rPr>
          <w:rFonts w:hint="eastAsia" w:ascii="宋体" w:hAnsi="宋体"/>
          <w:color w:val="auto"/>
          <w:sz w:val="24"/>
          <w:lang w:val="en-US" w:eastAsia="zh-CN"/>
        </w:rPr>
        <w:t>C抗压、抗折强度影响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color w:val="auto"/>
          <w:kern w:val="0"/>
          <w:sz w:val="24"/>
          <w:lang w:val="en-US" w:eastAsia="zh-CN"/>
        </w:rPr>
        <w:t>按试验方法</w:t>
      </w:r>
      <w:r>
        <w:rPr>
          <w:rFonts w:hint="eastAsia" w:ascii="宋体" w:hAnsi="宋体"/>
          <w:color w:val="auto"/>
          <w:kern w:val="0"/>
          <w:sz w:val="24"/>
          <w:lang w:val="zh-CN"/>
        </w:rPr>
        <w:t>研究三种缓凝剂的不同掺量对石膏</w:t>
      </w:r>
      <w:r>
        <w:rPr>
          <w:rFonts w:hint="eastAsia" w:ascii="宋体" w:hAnsi="宋体"/>
          <w:color w:val="auto"/>
          <w:kern w:val="0"/>
          <w:sz w:val="24"/>
          <w:lang w:val="en-US" w:eastAsia="zh-CN"/>
        </w:rPr>
        <w:t>C</w:t>
      </w:r>
      <w:r>
        <w:rPr>
          <w:rFonts w:hint="eastAsia" w:ascii="宋体" w:hAnsi="宋体"/>
          <w:color w:val="auto"/>
          <w:sz w:val="24"/>
          <w:lang w:val="en-US" w:eastAsia="zh-CN"/>
        </w:rPr>
        <w:t>抗压、抗折强度影响</w:t>
      </w:r>
      <w:r>
        <w:rPr>
          <w:rFonts w:hint="eastAsia" w:ascii="宋体" w:hAnsi="宋体"/>
          <w:color w:val="auto"/>
          <w:kern w:val="0"/>
          <w:sz w:val="24"/>
          <w:lang w:val="zh-CN"/>
        </w:rPr>
        <w:t>，实验结果</w:t>
      </w:r>
      <w:r>
        <w:rPr>
          <w:rFonts w:hint="eastAsia" w:ascii="宋体" w:hAnsi="宋体"/>
          <w:color w:val="auto"/>
          <w:kern w:val="0"/>
          <w:sz w:val="24"/>
          <w:lang w:val="en-US" w:eastAsia="zh-CN"/>
        </w:rPr>
        <w:t>见图6</w:t>
      </w:r>
      <w:r>
        <w:rPr>
          <w:rFonts w:hint="eastAsia" w:ascii="宋体" w:hAnsi="宋体"/>
          <w:color w:val="auto"/>
          <w:kern w:val="0"/>
          <w:sz w:val="24"/>
          <w:lang w:val="zh-CN"/>
        </w:rPr>
        <w:t>，</w:t>
      </w:r>
      <w:r>
        <w:rPr>
          <w:rFonts w:hint="eastAsia" w:asciiTheme="minorEastAsia" w:hAnsiTheme="minorEastAsia" w:eastAsiaTheme="minorEastAsia" w:cstheme="minorEastAsia"/>
          <w:color w:val="auto"/>
          <w:sz w:val="24"/>
          <w:szCs w:val="24"/>
          <w:lang w:val="en-US" w:eastAsia="zh-CN"/>
        </w:rPr>
        <w:t>由图</w:t>
      </w:r>
      <w:r>
        <w:rPr>
          <w:rFonts w:hint="eastAsia" w:cs="Times New Roman"/>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分析</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三种缓凝剂的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和绝干抗折强度总体呈现随掺量提高而缩减的规律。在</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04</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掺量区间时</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缓凝剂A的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9</w:t>
      </w:r>
      <w:r>
        <w:rPr>
          <w:rFonts w:hint="default" w:ascii="Times New Roman" w:hAnsi="Times New Roman" w:cstheme="minorEastAsia"/>
          <w:color w:val="auto"/>
          <w:sz w:val="24"/>
          <w:szCs w:val="24"/>
          <w:lang w:val="en-US" w:eastAsia="zh-CN"/>
        </w:rPr>
        <w:t>7</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36%</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w:t>
      </w:r>
      <w:r>
        <w:rPr>
          <w:rFonts w:hint="default" w:ascii="Times New Roman" w:hAnsi="Times New Roman" w:cstheme="minorEastAsia"/>
          <w:color w:val="auto"/>
          <w:sz w:val="24"/>
          <w:szCs w:val="24"/>
          <w:lang w:val="en-US" w:eastAsia="zh-CN"/>
        </w:rPr>
        <w:t>7</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4</w:t>
      </w:r>
      <w:r>
        <w:rPr>
          <w:rFonts w:hint="default" w:ascii="Times New Roman" w:hAnsi="Times New Roman" w:cstheme="minorEastAsia"/>
          <w:color w:val="auto"/>
          <w:sz w:val="24"/>
          <w:szCs w:val="24"/>
          <w:lang w:val="en-US" w:eastAsia="zh-CN"/>
        </w:rPr>
        <w:t>7</w:t>
      </w:r>
      <w:r>
        <w:rPr>
          <w:rFonts w:hint="default"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86</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41%</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93</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46%</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63</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64%</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6</w:t>
      </w:r>
      <w:r>
        <w:rPr>
          <w:rFonts w:hint="default" w:ascii="Times New Roman" w:hAnsi="Times New Roman" w:cstheme="minorEastAsia"/>
          <w:color w:val="auto"/>
          <w:sz w:val="24"/>
          <w:szCs w:val="24"/>
          <w:lang w:val="en-US" w:eastAsia="zh-CN"/>
        </w:rPr>
        <w:t>7</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54%</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由图</w:t>
      </w:r>
      <w:r>
        <w:rPr>
          <w:rFonts w:hint="eastAsia" w:cs="Times New Roman"/>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分析抗压强度在</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04</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掺量区间时</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缓凝剂A的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45</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3</w:t>
      </w:r>
      <w:r>
        <w:rPr>
          <w:rFonts w:hint="default" w:ascii="Times New Roman" w:hAnsi="Times New Roman" w:cstheme="minorEastAsia"/>
          <w:color w:val="auto"/>
          <w:sz w:val="24"/>
          <w:szCs w:val="24"/>
          <w:lang w:val="en-US" w:eastAsia="zh-CN"/>
        </w:rPr>
        <w:t>7</w:t>
      </w:r>
      <w:r>
        <w:rPr>
          <w:rFonts w:hint="default"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15</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28%</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缓凝剂C</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44</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32%</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5</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34</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42%</w:t>
      </w:r>
      <w:r>
        <w:rPr>
          <w:rFonts w:hint="eastAsia" w:asciiTheme="minorEastAsia" w:hAnsiTheme="minorEastAsia" w:eastAsiaTheme="minorEastAsia" w:cstheme="minorEastAsia"/>
          <w:color w:val="auto"/>
          <w:sz w:val="24"/>
          <w:szCs w:val="24"/>
          <w:lang w:val="en-US" w:eastAsia="zh-CN"/>
        </w:rPr>
        <w:t>。</w:t>
      </w:r>
      <w:r>
        <w:rPr>
          <w:rFonts w:hint="eastAsia" w:cs="Times New Roman" w:eastAsiaTheme="minorEastAsia"/>
          <w:color w:val="auto"/>
          <w:sz w:val="24"/>
          <w:szCs w:val="24"/>
          <w:lang w:val="en-US" w:eastAsia="zh-CN"/>
        </w:rPr>
        <w:t>缓凝剂B</w:t>
      </w:r>
      <w:r>
        <w:rPr>
          <w:rFonts w:hint="eastAsia" w:asciiTheme="minorEastAsia" w:hAnsiTheme="minorEastAsia" w:eastAsiaTheme="minorEastAsia" w:cstheme="minorEastAsia"/>
          <w:color w:val="auto"/>
          <w:sz w:val="24"/>
          <w:szCs w:val="24"/>
          <w:lang w:val="en-US" w:eastAsia="zh-CN"/>
        </w:rPr>
        <w:t>的</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强度缩减了</w:t>
      </w:r>
      <w:r>
        <w:rPr>
          <w:rFonts w:hint="default" w:ascii="Times New Roman" w:hAnsi="Times New Roman" w:cs="Times New Roman"/>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8</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55%</w:t>
      </w:r>
      <w:r>
        <w:rPr>
          <w:rFonts w:hint="eastAsia" w:asciiTheme="minorEastAsia" w:hAnsiTheme="minorEastAsia" w:eastAsiaTheme="minorEastAsia" w:cstheme="minorEastAsia"/>
          <w:color w:val="auto"/>
          <w:sz w:val="24"/>
          <w:szCs w:val="24"/>
          <w:lang w:val="en-US" w:eastAsia="zh-CN"/>
        </w:rPr>
        <w:t>；绝干强度缩减了</w:t>
      </w:r>
      <w:r>
        <w:rPr>
          <w:rFonts w:hint="default" w:ascii="Times New Roman" w:hAnsi="Times New Roman" w:cs="Times New Roman"/>
          <w:color w:val="auto"/>
          <w:sz w:val="24"/>
          <w:szCs w:val="24"/>
          <w:lang w:val="en-US" w:eastAsia="zh-CN"/>
        </w:rPr>
        <w:t>5</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34</w:t>
      </w:r>
      <w:r>
        <w:rPr>
          <w:rFonts w:hint="eastAsia" w:cs="Times New Roman" w:eastAsiaTheme="minorEastAsia"/>
          <w:color w:val="auto"/>
          <w:sz w:val="24"/>
          <w:szCs w:val="24"/>
          <w:lang w:val="en-US" w:eastAsia="zh-CN"/>
        </w:rPr>
        <w:t>MPa</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损失度</w:t>
      </w:r>
      <w:r>
        <w:rPr>
          <w:rFonts w:hint="default" w:ascii="Times New Roman" w:hAnsi="Times New Roman" w:cs="Times New Roman"/>
          <w:color w:val="auto"/>
          <w:sz w:val="24"/>
          <w:szCs w:val="24"/>
          <w:lang w:val="en-US" w:eastAsia="zh-CN"/>
        </w:rPr>
        <w:t>42%</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以空白组为参考</w:t>
      </w:r>
      <w:r>
        <w:rPr>
          <w:rFonts w:hint="eastAsia" w:ascii="Times New Roman" w:hAnsi="Times New Roman" w:cs="Times New Roman"/>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三种缓凝剂对石膏C的抗折影响排序为：</w:t>
      </w:r>
      <w:r>
        <w:rPr>
          <w:rFonts w:hint="eastAsia" w:cs="Times New Roman" w:eastAsiaTheme="minorEastAsia"/>
          <w:color w:val="auto"/>
          <w:sz w:val="24"/>
          <w:szCs w:val="24"/>
          <w:lang w:val="en-US" w:eastAsia="zh-CN"/>
        </w:rPr>
        <w:t>缓凝剂B</w:t>
      </w:r>
      <w:r>
        <w:rPr>
          <w:rFonts w:hint="default" w:ascii="Times New Roman" w:hAnsi="Times New Roman" w:cs="Times New Roman"/>
          <w:color w:val="auto"/>
          <w:sz w:val="24"/>
          <w:szCs w:val="24"/>
          <w:lang w:val="en-US" w:eastAsia="zh-CN"/>
        </w:rPr>
        <w:t>&gt;</w:t>
      </w:r>
      <w:r>
        <w:rPr>
          <w:rFonts w:hint="eastAsia" w:cs="Times New Roman" w:eastAsiaTheme="minorEastAsia"/>
          <w:color w:val="auto"/>
          <w:sz w:val="24"/>
          <w:szCs w:val="24"/>
          <w:lang w:val="en-US" w:eastAsia="zh-CN"/>
        </w:rPr>
        <w:t>缓凝剂C</w:t>
      </w:r>
      <w:r>
        <w:rPr>
          <w:rFonts w:hint="default" w:ascii="Times New Roman" w:hAnsi="Times New Roman" w:cs="Times New Roman"/>
          <w:color w:val="auto"/>
          <w:sz w:val="24"/>
          <w:szCs w:val="24"/>
          <w:lang w:val="en-US" w:eastAsia="zh-CN"/>
        </w:rPr>
        <w:t>&gt;</w:t>
      </w:r>
      <w:r>
        <w:rPr>
          <w:rFonts w:hint="eastAsia" w:asciiTheme="minorEastAsia" w:hAnsiTheme="minorEastAsia" w:eastAsiaTheme="minorEastAsia" w:cstheme="minorEastAsia"/>
          <w:color w:val="auto"/>
          <w:sz w:val="24"/>
          <w:szCs w:val="24"/>
          <w:lang w:val="en-US" w:eastAsia="zh-CN"/>
        </w:rPr>
        <w:t>缓凝剂A。三种缓凝剂对脱硫石膏</w:t>
      </w:r>
      <w:r>
        <w:rPr>
          <w:rFonts w:hint="eastAsia" w:cs="Times New Roman"/>
          <w:color w:val="auto"/>
          <w:sz w:val="24"/>
          <w:szCs w:val="24"/>
          <w:lang w:val="en-US" w:eastAsia="zh-CN"/>
        </w:rPr>
        <w:t>C</w:t>
      </w:r>
      <w:r>
        <w:rPr>
          <w:rFonts w:hint="eastAsia" w:asciiTheme="minorEastAsia" w:hAnsiTheme="minorEastAsia" w:eastAsiaTheme="minorEastAsia" w:cstheme="minorEastAsia"/>
          <w:color w:val="auto"/>
          <w:sz w:val="24"/>
          <w:szCs w:val="24"/>
          <w:lang w:val="en-US" w:eastAsia="zh-CN"/>
        </w:rPr>
        <w:t>的抗压影响排序为：</w:t>
      </w:r>
      <w:r>
        <w:rPr>
          <w:rFonts w:hint="eastAsia" w:cs="Times New Roman" w:eastAsiaTheme="minorEastAsia"/>
          <w:color w:val="auto"/>
          <w:sz w:val="24"/>
          <w:szCs w:val="24"/>
          <w:lang w:val="en-US" w:eastAsia="zh-CN"/>
        </w:rPr>
        <w:t>缓凝剂B</w:t>
      </w:r>
      <w:r>
        <w:rPr>
          <w:rFonts w:hint="default" w:ascii="Times New Roman" w:hAnsi="Times New Roman" w:cs="Times New Roman"/>
          <w:color w:val="auto"/>
          <w:sz w:val="24"/>
          <w:szCs w:val="24"/>
          <w:lang w:val="en-US" w:eastAsia="zh-CN"/>
        </w:rPr>
        <w:t>&gt;</w:t>
      </w:r>
      <w:r>
        <w:rPr>
          <w:rFonts w:hint="eastAsia" w:cs="Times New Roman" w:eastAsiaTheme="minorEastAsia"/>
          <w:color w:val="auto"/>
          <w:sz w:val="24"/>
          <w:szCs w:val="24"/>
          <w:lang w:val="en-US" w:eastAsia="zh-CN"/>
        </w:rPr>
        <w:t>缓凝剂C</w:t>
      </w:r>
      <w:r>
        <w:rPr>
          <w:rFonts w:hint="default" w:ascii="Times New Roman" w:hAnsi="Times New Roman" w:cs="Times New Roman"/>
          <w:color w:val="auto"/>
          <w:sz w:val="24"/>
          <w:szCs w:val="24"/>
          <w:lang w:val="en-US" w:eastAsia="zh-CN"/>
        </w:rPr>
        <w:t>&gt;</w:t>
      </w:r>
      <w:r>
        <w:rPr>
          <w:rFonts w:hint="eastAsia" w:asciiTheme="minorEastAsia" w:hAnsiTheme="minorEastAsia" w:eastAsiaTheme="minorEastAsia" w:cstheme="minorEastAsia"/>
          <w:color w:val="auto"/>
          <w:sz w:val="24"/>
          <w:szCs w:val="24"/>
          <w:lang w:val="en-US" w:eastAsia="zh-CN"/>
        </w:rPr>
        <w:t>缓凝剂A。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综合以上数据分析</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自制石膏缓凝剂的适应性以超过国产</w:t>
      </w:r>
      <w:r>
        <w:rPr>
          <w:rFonts w:hint="eastAsia" w:cs="Times New Roman"/>
          <w:color w:val="auto"/>
          <w:sz w:val="24"/>
          <w:szCs w:val="24"/>
          <w:lang w:val="en-US" w:eastAsia="zh-CN"/>
        </w:rPr>
        <w:t>缓凝剂C</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与国外进口蛋白类缓凝剂差距不大。在</w:t>
      </w:r>
      <w:r>
        <w:rPr>
          <w:rFonts w:hint="default" w:ascii="Times New Roman" w:hAnsi="Times New Roman" w:cs="Times New Roman"/>
          <w:color w:val="auto"/>
          <w:sz w:val="24"/>
          <w:szCs w:val="24"/>
          <w:lang w:val="en-US" w:eastAsia="zh-CN"/>
        </w:rPr>
        <w:t>0.16%</w:t>
      </w:r>
      <w:r>
        <w:rPr>
          <w:rFonts w:hint="eastAsia" w:asciiTheme="minorEastAsia" w:hAnsiTheme="minorEastAsia" w:cstheme="minorEastAsia"/>
          <w:color w:val="auto"/>
          <w:sz w:val="24"/>
          <w:szCs w:val="24"/>
          <w:lang w:val="en-US" w:eastAsia="zh-CN"/>
        </w:rPr>
        <w:t>掺量下</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对适应性较好的脱硫石膏强度损失在</w:t>
      </w:r>
      <w:r>
        <w:rPr>
          <w:rFonts w:hint="default" w:ascii="Times New Roman" w:hAnsi="Times New Roman" w:cs="Times New Roman"/>
          <w:color w:val="auto"/>
          <w:sz w:val="24"/>
          <w:szCs w:val="24"/>
          <w:lang w:val="en-US" w:eastAsia="zh-CN"/>
        </w:rPr>
        <w:t>20%</w:t>
      </w:r>
      <w:r>
        <w:rPr>
          <w:rFonts w:hint="eastAsia" w:ascii="Times New Roman" w:hAnsi="Times New Roman" w:cs="Times New Roman"/>
          <w:color w:val="auto"/>
          <w:sz w:val="24"/>
          <w:szCs w:val="24"/>
          <w:lang w:val="en-US" w:eastAsia="zh-CN"/>
        </w:rPr>
        <w:t>，</w:t>
      </w:r>
      <w:r>
        <w:rPr>
          <w:rFonts w:hint="eastAsia" w:asciiTheme="minorEastAsia" w:hAnsiTheme="minorEastAsia" w:cstheme="minorEastAsia"/>
          <w:color w:val="auto"/>
          <w:sz w:val="24"/>
          <w:szCs w:val="24"/>
          <w:lang w:val="en-US" w:eastAsia="zh-CN"/>
        </w:rPr>
        <w:t>对适应性较差的磷石膏强度损失在</w:t>
      </w:r>
      <w:r>
        <w:rPr>
          <w:rFonts w:hint="default" w:ascii="Times New Roman" w:hAnsi="Times New Roman" w:cs="Times New Roman"/>
          <w:color w:val="auto"/>
          <w:sz w:val="24"/>
          <w:szCs w:val="24"/>
          <w:lang w:val="en-US" w:eastAsia="zh-CN"/>
        </w:rPr>
        <w:t>40%</w:t>
      </w:r>
      <w:r>
        <w:rPr>
          <w:rFonts w:hint="eastAsia" w:asciiTheme="minorEastAsia" w:hAnsiTheme="minorEastAsia" w:cstheme="minorEastAsia"/>
          <w:color w:val="auto"/>
          <w:sz w:val="24"/>
          <w:szCs w:val="24"/>
          <w:lang w:val="en-US" w:eastAsia="zh-CN"/>
        </w:rPr>
        <w:t>左右。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auto"/>
        <w:rPr>
          <w:rFonts w:hint="eastAsia" w:asciiTheme="minorEastAsia" w:hAnsiTheme="minorEastAsia" w:eastAsiaTheme="minorEastAsia" w:cstheme="minorEastAsia"/>
          <w:color w:val="auto"/>
          <w:sz w:val="24"/>
          <w:szCs w:val="24"/>
          <w:lang w:val="en-US" w:eastAsia="zh-CN"/>
        </w:rPr>
      </w:pPr>
      <w:r>
        <w:rPr>
          <w:color w:val="auto"/>
        </w:rPr>
        <w:drawing>
          <wp:inline distT="0" distB="0" distL="114300" distR="114300">
            <wp:extent cx="4597400" cy="300355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4597400" cy="3003550"/>
                    </a:xfrm>
                    <a:prstGeom prst="rect">
                      <a:avLst/>
                    </a:prstGeom>
                    <a:noFill/>
                    <a:ln>
                      <a:noFill/>
                    </a:ln>
                  </pic:spPr>
                </pic:pic>
              </a:graphicData>
            </a:graphic>
          </wp:inline>
        </w:drawing>
      </w:r>
    </w:p>
    <w:p>
      <w:pPr>
        <w:pStyle w:val="4"/>
        <w:jc w:val="center"/>
        <w:rPr>
          <w:rFonts w:hint="eastAsia" w:ascii="宋体" w:hAnsi="宋体" w:eastAsia="宋体" w:cs="宋体"/>
          <w:color w:val="auto"/>
          <w:sz w:val="21"/>
          <w:szCs w:val="21"/>
          <w:lang w:val="en-US" w:eastAsia="zh-CN"/>
        </w:rPr>
      </w:pPr>
      <w:r>
        <w:rPr>
          <w:rFonts w:hint="eastAsia" w:ascii="宋体" w:hAnsi="宋体"/>
          <w:color w:val="auto"/>
          <w:szCs w:val="21"/>
        </w:rPr>
        <w:t>图</w:t>
      </w:r>
      <w:r>
        <w:rPr>
          <w:rFonts w:hint="eastAsia" w:ascii="宋体" w:hAnsi="宋体"/>
          <w:color w:val="auto"/>
          <w:szCs w:val="21"/>
          <w:lang w:val="en-US" w:eastAsia="zh-CN"/>
        </w:rPr>
        <w:t>6</w:t>
      </w:r>
      <w:r>
        <w:rPr>
          <w:rFonts w:hint="eastAsia" w:ascii="宋体" w:hAnsi="宋体"/>
          <w:color w:val="auto"/>
          <w:szCs w:val="21"/>
        </w:rPr>
        <w:t xml:space="preserve"> </w:t>
      </w:r>
      <w:r>
        <w:rPr>
          <w:rFonts w:hint="eastAsia" w:ascii="宋体" w:hAnsi="宋体" w:eastAsia="宋体" w:cs="宋体"/>
          <w:color w:val="auto"/>
          <w:sz w:val="21"/>
          <w:szCs w:val="21"/>
          <w:lang w:val="en-US" w:eastAsia="zh-CN"/>
        </w:rPr>
        <w:t>三种缓凝剂在不同掺量对石膏C抗压、抗折强度影响</w:t>
      </w:r>
    </w:p>
    <w:p>
      <w:pPr>
        <w:autoSpaceDE w:val="0"/>
        <w:autoSpaceDN w:val="0"/>
        <w:adjustRightInd w:val="0"/>
        <w:spacing w:line="360" w:lineRule="auto"/>
        <w:rPr>
          <w:rFonts w:hint="eastAsia" w:ascii="宋体" w:hAnsi="宋体"/>
          <w:color w:val="auto"/>
          <w:sz w:val="24"/>
        </w:rPr>
      </w:pPr>
      <w:r>
        <w:rPr>
          <w:rFonts w:hint="eastAsia" w:ascii="宋体" w:hAnsi="宋体"/>
          <w:color w:val="auto"/>
          <w:sz w:val="24"/>
          <w:lang w:val="en-US" w:eastAsia="zh-CN"/>
        </w:rPr>
        <w:t xml:space="preserve">2.3 </w:t>
      </w:r>
      <w:r>
        <w:rPr>
          <w:rFonts w:hint="eastAsia" w:ascii="宋体" w:hAnsi="宋体"/>
          <w:color w:val="auto"/>
          <w:sz w:val="24"/>
        </w:rPr>
        <w:t>相关机理的推测与分析</w:t>
      </w:r>
    </w:p>
    <w:p>
      <w:pPr>
        <w:autoSpaceDE w:val="0"/>
        <w:autoSpaceDN w:val="0"/>
        <w:adjustRightInd w:val="0"/>
        <w:spacing w:line="360" w:lineRule="auto"/>
        <w:rPr>
          <w:rFonts w:hint="eastAsia" w:ascii="宋体" w:hAnsi="宋体"/>
          <w:color w:val="auto"/>
          <w:sz w:val="24"/>
          <w:lang w:val="en-US" w:eastAsia="zh-CN"/>
        </w:rPr>
      </w:pPr>
      <w:r>
        <w:rPr>
          <w:rFonts w:hint="eastAsia" w:ascii="宋体" w:hAnsi="宋体"/>
          <w:color w:val="auto"/>
          <w:sz w:val="24"/>
          <w:lang w:val="en-US" w:eastAsia="zh-CN"/>
        </w:rPr>
        <w:t>2.3.1水化热分析缓凝剂作用机理</w:t>
      </w:r>
    </w:p>
    <w:p>
      <w:pPr>
        <w:autoSpaceDE w:val="0"/>
        <w:autoSpaceDN w:val="0"/>
        <w:adjustRightInd w:val="0"/>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利用水化热分析缓凝剂宏观缓凝机理，利用电导仪测定导电率分析液相离子浓度推测成核机理。水化放热峰的测定：对空白组、缓凝剂A进行0.08%及0.16%两种掺量的水化热分析，放热曲线为图7所示。分析图7，将各自的水化热曲线与空白组对比发现，其放热峰基本与缓凝时间对应，缓凝机理宏观表现为推迟了石膏水化速率。但水化速率峰值基本不变，可以判断缓凝剂分子通过包覆作用，延迟石膏水化进程，从而达到缓凝效果的机理解释不成立。因此，自制石膏缓凝剂的缓凝机理有可能是缓凝剂分子通过阻止二水石膏晶核成长，从而达到缓凝效果。</w:t>
      </w:r>
    </w:p>
    <w:p>
      <w:pPr>
        <w:autoSpaceDE w:val="0"/>
        <w:autoSpaceDN w:val="0"/>
        <w:adjustRightInd w:val="0"/>
        <w:spacing w:line="360" w:lineRule="auto"/>
        <w:ind w:firstLine="420" w:firstLineChars="200"/>
        <w:jc w:val="center"/>
        <w:rPr>
          <w:rFonts w:hint="eastAsia" w:ascii="宋体" w:hAnsi="宋体"/>
          <w:color w:val="auto"/>
          <w:sz w:val="24"/>
          <w:lang w:val="en-US" w:eastAsia="zh-CN"/>
        </w:rPr>
      </w:pPr>
      <w:r>
        <w:rPr>
          <w:color w:val="auto"/>
        </w:rPr>
        <w:drawing>
          <wp:inline distT="0" distB="0" distL="114300" distR="114300">
            <wp:extent cx="4820285" cy="3123565"/>
            <wp:effectExtent l="0" t="0" r="18415" b="6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4820285" cy="3123565"/>
                    </a:xfrm>
                    <a:prstGeom prst="rect">
                      <a:avLst/>
                    </a:prstGeom>
                    <a:noFill/>
                    <a:ln>
                      <a:noFill/>
                    </a:ln>
                  </pic:spPr>
                </pic:pic>
              </a:graphicData>
            </a:graphic>
          </wp:inline>
        </w:drawing>
      </w:r>
    </w:p>
    <w:p>
      <w:pPr>
        <w:autoSpaceDE w:val="0"/>
        <w:autoSpaceDN w:val="0"/>
        <w:adjustRightInd w:val="0"/>
        <w:spacing w:line="360" w:lineRule="auto"/>
        <w:ind w:firstLine="480" w:firstLineChars="200"/>
        <w:rPr>
          <w:rFonts w:hint="eastAsia" w:ascii="宋体" w:hAnsi="宋体"/>
          <w:color w:val="auto"/>
          <w:sz w:val="24"/>
          <w:lang w:val="en-US" w:eastAsia="zh-CN"/>
        </w:rPr>
      </w:pPr>
    </w:p>
    <w:p>
      <w:pPr>
        <w:pStyle w:val="4"/>
        <w:jc w:val="center"/>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图7 水化放热曲线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宋体" w:hAnsi="宋体"/>
          <w:color w:val="auto"/>
          <w:sz w:val="24"/>
          <w:lang w:val="en-US" w:eastAsia="zh-CN"/>
        </w:rPr>
        <w:t>2.3.2缓凝剂</w:t>
      </w:r>
      <w:r>
        <w:rPr>
          <w:rFonts w:hint="eastAsia" w:ascii="宋体" w:hAnsi="宋体"/>
          <w:color w:val="000000"/>
          <w:sz w:val="24"/>
          <w:lang w:val="en-US" w:eastAsia="zh-CN"/>
        </w:rPr>
        <w:t>对石膏水化硬化性能的作用机理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利用XRD衍射分析，探究缓凝剂A对石膏水化硬化性能的影响，XRD衍射峰图与PDF卡片对比检索物质组成。通过</w:t>
      </w:r>
      <w:r>
        <w:rPr>
          <w:rFonts w:hint="default" w:asciiTheme="minorEastAsia" w:hAnsiTheme="minorEastAsia" w:eastAsiaTheme="minorEastAsia" w:cstheme="minorEastAsia"/>
          <w:sz w:val="24"/>
          <w:szCs w:val="24"/>
          <w:lang w:val="en-US" w:eastAsia="zh-CN"/>
        </w:rPr>
        <w:t>jade</w:t>
      </w:r>
      <w:r>
        <w:rPr>
          <w:rFonts w:hint="eastAsia" w:asciiTheme="minorEastAsia" w:hAnsiTheme="minorEastAsia" w:eastAsiaTheme="minorEastAsia" w:cstheme="minorEastAsia"/>
          <w:sz w:val="24"/>
          <w:szCs w:val="24"/>
          <w:lang w:val="en-US" w:eastAsia="zh-CN"/>
        </w:rPr>
        <w:t>软件计算XRD图中的二水石膏晶粒尺寸，大致如下表2所示。</w:t>
      </w:r>
    </w:p>
    <w:p>
      <w:pPr>
        <w:pStyle w:val="4"/>
        <w:jc w:val="center"/>
        <w:rPr>
          <w:rFonts w:hint="default" w:ascii="Times New Roman" w:hAnsi="Times New Roman" w:eastAsia="宋体" w:cs="Times New Roman"/>
          <w:sz w:val="21"/>
          <w:szCs w:val="21"/>
        </w:rPr>
      </w:pPr>
    </w:p>
    <w:p>
      <w:pPr>
        <w:pStyle w:val="4"/>
        <w:jc w:val="center"/>
        <w:rPr>
          <w:rFonts w:hint="eastAsia" w:ascii="宋体" w:hAnsi="宋体" w:eastAsia="宋体" w:cs="宋体"/>
          <w:sz w:val="21"/>
          <w:szCs w:val="21"/>
        </w:rPr>
      </w:pPr>
      <w:r>
        <w:rPr>
          <w:rFonts w:hint="default" w:ascii="Times New Roman" w:hAnsi="Times New Roman" w:eastAsia="宋体" w:cs="Times New Roman"/>
          <w:sz w:val="21"/>
          <w:szCs w:val="21"/>
        </w:rPr>
        <w:t>表</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缓凝剂A</w:t>
      </w:r>
      <w:r>
        <w:rPr>
          <w:rFonts w:hint="default" w:ascii="Times New Roman" w:hAnsi="Times New Roman" w:eastAsia="宋体" w:cs="Times New Roman"/>
          <w:sz w:val="21"/>
          <w:szCs w:val="21"/>
          <w:lang w:val="en-US" w:eastAsia="zh-CN"/>
        </w:rPr>
        <w:t>0.08%</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0.16%</w:t>
      </w:r>
      <w:r>
        <w:rPr>
          <w:rFonts w:hint="eastAsia" w:ascii="宋体" w:hAnsi="宋体" w:eastAsia="宋体" w:cs="宋体"/>
          <w:sz w:val="21"/>
          <w:szCs w:val="21"/>
          <w:lang w:val="en-US" w:eastAsia="zh-CN"/>
        </w:rPr>
        <w:t>掺量下各缓凝剂对石膏二水石膏晶粒尺寸</w:t>
      </w:r>
    </w:p>
    <w:tbl>
      <w:tblPr>
        <w:tblStyle w:val="9"/>
        <w:tblW w:w="0" w:type="auto"/>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399"/>
        <w:gridCol w:w="1525"/>
        <w:gridCol w:w="1460"/>
        <w:gridCol w:w="1460"/>
        <w:gridCol w:w="1460"/>
        <w:gridCol w:w="1463"/>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2924"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晶体种类</w:t>
            </w:r>
          </w:p>
        </w:tc>
        <w:tc>
          <w:tcPr>
            <w:tcW w:w="58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晶体尺寸/nm</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68" w:hRule="atLeast"/>
          <w:jc w:val="center"/>
        </w:trPr>
        <w:tc>
          <w:tcPr>
            <w:tcW w:w="2924"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p>
        </w:tc>
        <w:tc>
          <w:tcPr>
            <w:tcW w:w="1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空白组</w:t>
            </w:r>
          </w:p>
        </w:tc>
        <w:tc>
          <w:tcPr>
            <w:tcW w:w="1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缓凝剂B</w:t>
            </w:r>
          </w:p>
        </w:tc>
        <w:tc>
          <w:tcPr>
            <w:tcW w:w="1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缓凝剂C</w:t>
            </w:r>
          </w:p>
        </w:tc>
        <w:tc>
          <w:tcPr>
            <w:tcW w:w="14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缓凝剂A</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68" w:hRule="atLeast"/>
          <w:jc w:val="center"/>
        </w:trPr>
        <w:tc>
          <w:tcPr>
            <w:tcW w:w="13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C</w:t>
            </w:r>
            <w:r>
              <w:rPr>
                <w:rFonts w:hint="eastAsia" w:ascii="Times New Roman" w:hAnsi="Times New Roman" w:eastAsia="宋体" w:cs="Times New Roman"/>
                <w:sz w:val="24"/>
                <w:szCs w:val="24"/>
                <w:lang w:val="en-US" w:eastAsia="zh-CN"/>
              </w:rPr>
              <w:t>a</w:t>
            </w:r>
            <w:r>
              <w:rPr>
                <w:rFonts w:hint="default" w:ascii="Times New Roman" w:hAnsi="Times New Roman" w:eastAsia="宋体" w:cs="Times New Roman"/>
                <w:sz w:val="21"/>
                <w:szCs w:val="21"/>
                <w:lang w:val="en-US" w:eastAsia="zh-CN"/>
              </w:rPr>
              <w:t>SO</w:t>
            </w:r>
            <w:r>
              <w:rPr>
                <w:rFonts w:hint="default" w:ascii="Times New Roman" w:hAnsi="Times New Roman" w:eastAsia="宋体" w:cs="Times New Roman"/>
                <w:sz w:val="21"/>
                <w:szCs w:val="21"/>
                <w:vertAlign w:val="subscript"/>
                <w:lang w:val="en-US" w:eastAsia="zh-CN"/>
              </w:rPr>
              <w:t>4</w:t>
            </w:r>
            <w:r>
              <w:rPr>
                <w:rFonts w:hint="eastAsia" w:ascii="Times New Roman" w:hAnsi="Times New Roman" w:eastAsia="宋体" w:cs="Times New Roman"/>
                <w:sz w:val="21"/>
                <w:szCs w:val="21"/>
                <w:vertAlign w:val="baseline"/>
                <w:lang w:val="en-US" w:eastAsia="zh-CN"/>
              </w:rPr>
              <w:t>2</w:t>
            </w:r>
            <w:r>
              <w:rPr>
                <w:rFonts w:hint="default" w:ascii="Times New Roman" w:hAnsi="Times New Roman" w:eastAsia="宋体" w:cs="Times New Roman"/>
                <w:sz w:val="21"/>
                <w:szCs w:val="21"/>
                <w:vertAlign w:val="baseline"/>
                <w:lang w:val="en-US" w:eastAsia="zh-CN"/>
              </w:rPr>
              <w:t>H</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vertAlign w:val="baseline"/>
                <w:lang w:val="en-US" w:eastAsia="zh-CN"/>
              </w:rPr>
              <w:t>O</w:t>
            </w:r>
          </w:p>
        </w:tc>
        <w:tc>
          <w:tcPr>
            <w:tcW w:w="1525"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lang w:val="en-US" w:eastAsia="zh-CN"/>
              </w:rPr>
              <w:t xml:space="preserve">掺量 </w:t>
            </w:r>
            <w:r>
              <w:rPr>
                <w:rFonts w:hint="default" w:ascii="Times New Roman" w:hAnsi="Times New Roman" w:eastAsia="宋体" w:cs="Times New Roman"/>
                <w:sz w:val="21"/>
                <w:szCs w:val="21"/>
                <w:lang w:val="en-US" w:eastAsia="zh-CN"/>
              </w:rPr>
              <w:t>0.08%</w:t>
            </w:r>
          </w:p>
        </w:tc>
        <w:tc>
          <w:tcPr>
            <w:tcW w:w="146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146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97.7</w:t>
            </w:r>
          </w:p>
        </w:tc>
        <w:tc>
          <w:tcPr>
            <w:tcW w:w="146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80.4</w:t>
            </w:r>
          </w:p>
        </w:tc>
        <w:tc>
          <w:tcPr>
            <w:tcW w:w="1463"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82</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68" w:hRule="atLeast"/>
          <w:jc w:val="center"/>
        </w:trPr>
        <w:tc>
          <w:tcPr>
            <w:tcW w:w="13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lang w:val="en-US" w:eastAsia="zh-CN"/>
              </w:rPr>
            </w:pPr>
          </w:p>
        </w:tc>
        <w:tc>
          <w:tcPr>
            <w:tcW w:w="152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lang w:val="en-US" w:eastAsia="zh-CN"/>
              </w:rPr>
              <w:t>掺量</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16</w:t>
            </w:r>
            <w:r>
              <w:rPr>
                <w:rFonts w:hint="default" w:ascii="Times New Roman" w:hAnsi="Times New Roman" w:eastAsia="宋体" w:cs="Times New Roman"/>
                <w:sz w:val="21"/>
                <w:szCs w:val="21"/>
                <w:lang w:val="en-US" w:eastAsia="zh-CN"/>
              </w:rPr>
              <w:t>%</w:t>
            </w:r>
          </w:p>
        </w:tc>
        <w:tc>
          <w:tcPr>
            <w:tcW w:w="146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146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66.8</w:t>
            </w:r>
          </w:p>
        </w:tc>
        <w:tc>
          <w:tcPr>
            <w:tcW w:w="146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85.5</w:t>
            </w:r>
          </w:p>
        </w:tc>
        <w:tc>
          <w:tcPr>
            <w:tcW w:w="1463"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90.3</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通过对两种掺量下各缓凝剂对二水石膏晶体尺寸的计算，大致可以看出，缓凝剂起缓凝作用的同时会导致二水石膏晶粒尺寸缩小，且基本趋势表现为缓凝效果越好晶粒尺寸缩小越明显</w:t>
      </w:r>
      <w:r>
        <w:rPr>
          <w:rFonts w:hint="default" w:asciiTheme="minorEastAsia" w:hAnsiTheme="minorEastAsia" w:eastAsiaTheme="minorEastAsia" w:cstheme="minorEastAsia"/>
          <w:color w:val="auto"/>
          <w:sz w:val="24"/>
          <w:szCs w:val="24"/>
          <w:vertAlign w:val="superscript"/>
          <w:lang w:val="en-US" w:eastAsia="zh-CN"/>
        </w:rPr>
        <w:t>[</w:t>
      </w:r>
      <w:r>
        <w:rPr>
          <w:rFonts w:hint="eastAsia" w:asciiTheme="minorEastAsia" w:hAnsiTheme="minorEastAsia" w:eastAsiaTheme="minorEastAsia" w:cstheme="minorEastAsia"/>
          <w:color w:val="auto"/>
          <w:sz w:val="24"/>
          <w:szCs w:val="24"/>
          <w:vertAlign w:val="superscript"/>
          <w:lang w:val="en-US" w:eastAsia="zh-CN"/>
        </w:rPr>
        <w:t>9</w:t>
      </w:r>
      <w:r>
        <w:rPr>
          <w:rFonts w:hint="default" w:asciiTheme="minorEastAsia" w:hAnsiTheme="minorEastAsia" w:eastAsiaTheme="minorEastAsia" w:cstheme="minorEastAsia"/>
          <w:color w:val="auto"/>
          <w:sz w:val="24"/>
          <w:szCs w:val="24"/>
          <w:vertAlign w:val="superscript"/>
          <w:lang w:val="en-US" w:eastAsia="zh-CN"/>
        </w:rPr>
        <w:t>]</w:t>
      </w:r>
      <w:r>
        <w:rPr>
          <w:rFonts w:hint="eastAsia" w:asciiTheme="minorEastAsia" w:hAnsiTheme="minorEastAsia" w:eastAsiaTheme="minorEastAsia" w:cstheme="minorEastAsia"/>
          <w:sz w:val="24"/>
          <w:szCs w:val="24"/>
          <w:lang w:val="en-US" w:eastAsia="zh-CN"/>
        </w:rPr>
        <w:t>。初步判断是由于掺入缓凝剂之后溶液过饱和度提高，临界晶核数量增多，晶粒之间连接不紧密，作用减小，使得石膏硬化体在宏观上表现出应用性能的差距。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4"/>
          <w:lang w:val="en-US" w:eastAsia="zh-CN"/>
        </w:rPr>
      </w:pPr>
      <w:r>
        <w:rPr>
          <w:rFonts w:hint="eastAsia" w:ascii="宋体" w:hAnsi="宋体"/>
          <w:color w:val="000000"/>
          <w:sz w:val="24"/>
          <w:lang w:val="en-US" w:eastAsia="zh-CN"/>
        </w:rPr>
        <w:t>2.3.3膏缓凝剂对石膏溶液电导率的影响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olor w:val="000000"/>
          <w:sz w:val="24"/>
          <w:lang w:val="en-US" w:eastAsia="zh-CN"/>
        </w:rPr>
      </w:pPr>
      <w:r>
        <w:rPr>
          <w:rFonts w:hint="eastAsia" w:ascii="宋体" w:hAnsi="宋体"/>
          <w:color w:val="000000"/>
          <w:sz w:val="24"/>
          <w:lang w:val="en-US" w:eastAsia="zh-CN"/>
        </w:rPr>
        <w:t>缓凝剂A电导率的测定：过对石膏溶液导电率的测定，观察导电率有何变化，从微观角度分析缓凝剂的缓凝机理，选取0.08%、0.16%掺量下各缓凝剂A与空白组对比，电导率变化曲线如下图9。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auto"/>
      </w:pPr>
      <w:r>
        <w:drawing>
          <wp:inline distT="0" distB="0" distL="114300" distR="114300">
            <wp:extent cx="4566285" cy="3867150"/>
            <wp:effectExtent l="0" t="0" r="571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a:stretch>
                      <a:fillRect/>
                    </a:stretch>
                  </pic:blipFill>
                  <pic:spPr>
                    <a:xfrm>
                      <a:off x="0" y="0"/>
                      <a:ext cx="4566285" cy="3867150"/>
                    </a:xfrm>
                    <a:prstGeom prst="rect">
                      <a:avLst/>
                    </a:prstGeom>
                    <a:noFill/>
                    <a:ln>
                      <a:noFill/>
                    </a:ln>
                  </pic:spPr>
                </pic:pic>
              </a:graphicData>
            </a:graphic>
          </wp:inline>
        </w:drawing>
      </w:r>
    </w:p>
    <w:p>
      <w:pPr>
        <w:pStyle w:val="4"/>
        <w:jc w:val="center"/>
        <w:rPr>
          <w:rFonts w:hint="default"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图9 电导率测试曲线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宋体" w:hAnsi="宋体"/>
          <w:color w:val="000000"/>
          <w:sz w:val="24"/>
          <w:lang w:val="en-US" w:eastAsia="zh-CN"/>
        </w:rPr>
        <w:t>分析图9并根据溶解析晶理论分析，石膏脱水过程中电导率随时间的变化分两个阶段：第一阶段电导率随时间的变化速率可间接地反映脱水反应的速率 ；第二阶段反映了流体中溶解离子的增多。半水石膏溶解后，Ca</w:t>
      </w:r>
      <w:r>
        <w:rPr>
          <w:rFonts w:hint="eastAsia" w:ascii="宋体" w:hAnsi="宋体"/>
          <w:color w:val="000000"/>
          <w:sz w:val="24"/>
          <w:vertAlign w:val="superscript"/>
          <w:lang w:val="en-US" w:eastAsia="zh-CN"/>
        </w:rPr>
        <w:t>2+</w:t>
      </w:r>
      <w:r>
        <w:rPr>
          <w:rFonts w:hint="eastAsia" w:ascii="宋体" w:hAnsi="宋体"/>
          <w:color w:val="000000"/>
          <w:sz w:val="24"/>
          <w:lang w:val="en-US" w:eastAsia="zh-CN"/>
        </w:rPr>
        <w:t>和SO</w:t>
      </w:r>
      <w:r>
        <w:rPr>
          <w:rFonts w:hint="eastAsia" w:ascii="宋体" w:hAnsi="宋体"/>
          <w:color w:val="000000"/>
          <w:sz w:val="24"/>
          <w:vertAlign w:val="superscript"/>
          <w:lang w:val="en-US" w:eastAsia="zh-CN"/>
        </w:rPr>
        <w:t>4-</w:t>
      </w:r>
      <w:r>
        <w:rPr>
          <w:rFonts w:hint="eastAsia" w:ascii="宋体" w:hAnsi="宋体"/>
          <w:color w:val="000000"/>
          <w:sz w:val="24"/>
          <w:lang w:val="en-US" w:eastAsia="zh-CN"/>
        </w:rPr>
        <w:t>在溶液中形成过饱和溶液，当产生二水石膏晶核并不断长大与周围晶粒相互连接形成结晶结构网时，液相中离子浓度迅速降低，电导率随之突降。缓凝效果越好的缓凝剂，过饱和溶液中例子浓度越大，电导率越大。因此缓凝时间大致与电导率突变点相近。</w:t>
      </w:r>
    </w:p>
    <w:p>
      <w:pPr>
        <w:spacing w:line="360" w:lineRule="auto"/>
        <w:rPr>
          <w:rFonts w:asciiTheme="minorEastAsia" w:hAnsiTheme="minorEastAsia" w:eastAsiaTheme="minorEastAsia"/>
          <w:b/>
          <w:sz w:val="24"/>
          <w:highlight w:val="red"/>
          <w:lang w:val="en"/>
        </w:rPr>
      </w:pPr>
      <w:r>
        <w:rPr>
          <w:rFonts w:hint="eastAsia" w:asciiTheme="minorEastAsia" w:hAnsiTheme="minorEastAsia" w:eastAsiaTheme="minorEastAsia"/>
          <w:b/>
          <w:sz w:val="24"/>
          <w:highlight w:val="none"/>
          <w:lang w:val="en"/>
        </w:rPr>
        <w:t>3结论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自制石膏缓凝剂</w:t>
      </w:r>
      <w:r>
        <w:rPr>
          <w:rFonts w:hint="eastAsia" w:asciiTheme="minorEastAsia" w:hAnsiTheme="minorEastAsia" w:eastAsiaTheme="minorEastAsia" w:cstheme="minorEastAsia"/>
          <w:sz w:val="24"/>
          <w:szCs w:val="24"/>
          <w:lang w:val="en-US" w:eastAsia="zh-CN"/>
        </w:rPr>
        <w:t>对脱硫石膏</w:t>
      </w:r>
      <w:r>
        <w:rPr>
          <w:rFonts w:hint="eastAsia" w:asciiTheme="minorEastAsia" w:hAnsiTheme="minorEastAsia" w:cstheme="minorEastAsia"/>
          <w:sz w:val="24"/>
          <w:szCs w:val="24"/>
          <w:lang w:val="en-US" w:eastAsia="zh-CN"/>
        </w:rPr>
        <w:t>适应性</w:t>
      </w:r>
      <w:r>
        <w:rPr>
          <w:rFonts w:hint="eastAsia" w:asciiTheme="minorEastAsia" w:hAnsiTheme="minorEastAsia" w:eastAsiaTheme="minorEastAsia" w:cstheme="minorEastAsia"/>
          <w:sz w:val="24"/>
          <w:szCs w:val="24"/>
          <w:lang w:val="en-US" w:eastAsia="zh-CN"/>
        </w:rPr>
        <w:t>较好</w:t>
      </w:r>
      <w:r>
        <w:rPr>
          <w:rFonts w:hint="eastAsia" w:ascii="Times New Roman" w:hAnsi="Times New Roman" w:cs="Times New Roman"/>
          <w:sz w:val="24"/>
          <w:szCs w:val="24"/>
          <w:lang w:val="en-US" w:eastAsia="zh-CN"/>
        </w:rPr>
        <w:t>，</w:t>
      </w:r>
      <w:r>
        <w:rPr>
          <w:rFonts w:hint="eastAsia" w:asciiTheme="minorEastAsia" w:hAnsiTheme="minorEastAsia" w:eastAsiaTheme="minorEastAsia" w:cstheme="minorEastAsia"/>
          <w:sz w:val="24"/>
          <w:szCs w:val="24"/>
          <w:lang w:val="en-US" w:eastAsia="zh-CN"/>
        </w:rPr>
        <w:t>在</w:t>
      </w:r>
      <w:r>
        <w:rPr>
          <w:rFonts w:hint="default" w:ascii="Times New Roman" w:hAnsi="Times New Roman" w:cs="Times New Roman"/>
          <w:sz w:val="24"/>
          <w:szCs w:val="24"/>
          <w:lang w:val="en-US" w:eastAsia="zh-CN"/>
        </w:rPr>
        <w:t>0</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sz w:val="24"/>
          <w:szCs w:val="24"/>
          <w:lang w:val="en-US" w:eastAsia="zh-CN"/>
        </w:rPr>
        <w:t>12%</w:t>
      </w:r>
      <w:r>
        <w:rPr>
          <w:rFonts w:hint="eastAsia" w:asciiTheme="minorEastAsia" w:hAnsiTheme="minorEastAsia" w:eastAsiaTheme="minorEastAsia" w:cstheme="minorEastAsia"/>
          <w:sz w:val="24"/>
          <w:szCs w:val="24"/>
          <w:lang w:val="en-US" w:eastAsia="zh-CN"/>
        </w:rPr>
        <w:t>掺量左右初凝时间即可</w:t>
      </w:r>
      <w:r>
        <w:rPr>
          <w:rFonts w:hint="eastAsia" w:asciiTheme="minorEastAsia" w:hAnsiTheme="minorEastAsia" w:cstheme="minorEastAsia"/>
          <w:sz w:val="24"/>
          <w:szCs w:val="24"/>
          <w:lang w:val="en-US" w:eastAsia="zh-CN"/>
        </w:rPr>
        <w:t>显效</w:t>
      </w:r>
      <w:r>
        <w:rPr>
          <w:rFonts w:hint="eastAsia" w:asciiTheme="minorEastAsia" w:hAnsiTheme="minorEastAsia" w:eastAsiaTheme="minorEastAsia" w:cstheme="minorEastAsia"/>
          <w:sz w:val="24"/>
          <w:szCs w:val="24"/>
          <w:lang w:val="en-US" w:eastAsia="zh-CN"/>
        </w:rPr>
        <w:t>。对磷石膏的缓凝效果较差</w:t>
      </w:r>
      <w:r>
        <w:rPr>
          <w:rFonts w:hint="eastAsia" w:ascii="Times New Roman" w:hAnsi="Times New Roman" w:cs="Times New Roman"/>
          <w:sz w:val="24"/>
          <w:szCs w:val="24"/>
          <w:lang w:val="en-US" w:eastAsia="zh-CN"/>
        </w:rPr>
        <w:t>，</w:t>
      </w:r>
      <w:r>
        <w:rPr>
          <w:rFonts w:hint="eastAsia" w:cs="Times New Roman"/>
          <w:sz w:val="24"/>
          <w:szCs w:val="24"/>
          <w:lang w:val="en-US" w:eastAsia="zh-CN"/>
        </w:rPr>
        <w:t>单</w:t>
      </w:r>
      <w:r>
        <w:rPr>
          <w:rFonts w:hint="eastAsia" w:asciiTheme="minorEastAsia" w:hAnsiTheme="minorEastAsia" w:eastAsiaTheme="minorEastAsia" w:cstheme="minorEastAsia"/>
          <w:sz w:val="24"/>
          <w:szCs w:val="24"/>
          <w:lang w:val="en-US" w:eastAsia="zh-CN"/>
        </w:rPr>
        <w:t>在</w:t>
      </w:r>
      <w:r>
        <w:rPr>
          <w:rFonts w:hint="default" w:ascii="Times New Roman" w:hAnsi="Times New Roman" w:cs="Times New Roman"/>
          <w:sz w:val="24"/>
          <w:szCs w:val="24"/>
          <w:lang w:val="en-US" w:eastAsia="zh-CN"/>
        </w:rPr>
        <w:t>0</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sz w:val="24"/>
          <w:szCs w:val="24"/>
          <w:lang w:val="en-US" w:eastAsia="zh-CN"/>
        </w:rPr>
        <w:t>16%</w:t>
      </w:r>
      <w:r>
        <w:rPr>
          <w:rFonts w:hint="eastAsia" w:asciiTheme="minorEastAsia" w:hAnsiTheme="minorEastAsia" w:eastAsiaTheme="minorEastAsia" w:cstheme="minorEastAsia"/>
          <w:sz w:val="24"/>
          <w:szCs w:val="24"/>
          <w:lang w:val="en-US" w:eastAsia="zh-CN"/>
        </w:rPr>
        <w:t>掺量下</w:t>
      </w:r>
      <w:r>
        <w:rPr>
          <w:rFonts w:hint="eastAsia" w:asciiTheme="minorEastAsia" w:hAnsiTheme="minorEastAsia" w:cstheme="minorEastAsia"/>
          <w:sz w:val="24"/>
          <w:szCs w:val="24"/>
          <w:lang w:val="en-US" w:eastAsia="zh-CN"/>
        </w:rPr>
        <w:t>也可显效</w:t>
      </w:r>
      <w:r>
        <w:rPr>
          <w:rFonts w:hint="eastAsia" w:asciiTheme="minorEastAsia" w:hAnsiTheme="minorEastAsia" w:eastAsiaTheme="minorEastAsia" w:cstheme="minorEastAsia"/>
          <w:sz w:val="24"/>
          <w:szCs w:val="24"/>
          <w:lang w:val="en-US" w:eastAsia="zh-CN"/>
        </w:rPr>
        <w:t>。三种缓凝剂都对石膏强度有一定影响</w:t>
      </w:r>
      <w:r>
        <w:rPr>
          <w:rFonts w:hint="eastAsia" w:ascii="Times New Roman" w:hAnsi="Times New Roman" w:cs="Times New Roman"/>
          <w:sz w:val="24"/>
          <w:szCs w:val="24"/>
          <w:lang w:val="en-US" w:eastAsia="zh-CN"/>
        </w:rPr>
        <w:t>，</w:t>
      </w:r>
      <w:r>
        <w:rPr>
          <w:rFonts w:hint="eastAsia" w:asciiTheme="minorEastAsia" w:hAnsiTheme="minorEastAsia" w:eastAsiaTheme="minorEastAsia" w:cstheme="minorEastAsia"/>
          <w:sz w:val="24"/>
          <w:szCs w:val="24"/>
          <w:lang w:val="en-US" w:eastAsia="zh-CN"/>
        </w:rPr>
        <w:t>且大致与缓凝效果成正比</w:t>
      </w:r>
      <w:r>
        <w:rPr>
          <w:rFonts w:hint="eastAsia" w:ascii="Times New Roman" w:hAnsi="Times New Roman" w:cs="Times New Roman"/>
          <w:sz w:val="24"/>
          <w:szCs w:val="24"/>
          <w:lang w:val="en-US" w:eastAsia="zh-CN"/>
        </w:rPr>
        <w:t>，</w:t>
      </w:r>
      <w:r>
        <w:rPr>
          <w:rFonts w:hint="eastAsia" w:asciiTheme="minorEastAsia" w:hAnsiTheme="minorEastAsia" w:eastAsiaTheme="minorEastAsia" w:cstheme="minorEastAsia"/>
          <w:sz w:val="24"/>
          <w:szCs w:val="24"/>
          <w:lang w:val="en-US" w:eastAsia="zh-CN"/>
        </w:rPr>
        <w:t>即缓凝效果越好</w:t>
      </w:r>
      <w:r>
        <w:rPr>
          <w:rFonts w:hint="eastAsia" w:ascii="Times New Roman" w:hAnsi="Times New Roman" w:cs="Times New Roman"/>
          <w:sz w:val="24"/>
          <w:szCs w:val="24"/>
          <w:lang w:val="en-US" w:eastAsia="zh-CN"/>
        </w:rPr>
        <w:t>，</w:t>
      </w:r>
      <w:r>
        <w:rPr>
          <w:rFonts w:hint="eastAsia" w:asciiTheme="minorEastAsia" w:hAnsiTheme="minorEastAsia" w:eastAsiaTheme="minorEastAsia" w:cstheme="minorEastAsia"/>
          <w:sz w:val="24"/>
          <w:szCs w:val="24"/>
          <w:lang w:val="en-US" w:eastAsia="zh-CN"/>
        </w:rPr>
        <w:t>对强度损失越大。</w:t>
      </w:r>
      <w:r>
        <w:rPr>
          <w:rFonts w:hint="eastAsia" w:asciiTheme="minorEastAsia" w:hAnsiTheme="minorEastAsia" w:cstheme="minorEastAsia"/>
          <w:sz w:val="24"/>
          <w:szCs w:val="24"/>
          <w:lang w:val="en-US" w:eastAsia="zh-CN"/>
        </w:rPr>
        <w:t>自制石膏缓凝剂对石膏硬化体强度的</w:t>
      </w:r>
      <w:r>
        <w:rPr>
          <w:rFonts w:hint="eastAsia" w:asciiTheme="minorEastAsia" w:hAnsiTheme="minorEastAsia" w:eastAsiaTheme="minorEastAsia" w:cstheme="minorEastAsia"/>
          <w:sz w:val="24"/>
          <w:szCs w:val="24"/>
          <w:lang w:val="en-US" w:eastAsia="zh-CN"/>
        </w:rPr>
        <w:t>影响较小</w:t>
      </w:r>
      <w:r>
        <w:rPr>
          <w:rFonts w:hint="eastAsia" w:asciiTheme="minorEastAsia" w:hAnsiTheme="minorEastAsia" w:cstheme="minorEastAsia"/>
          <w:sz w:val="24"/>
          <w:szCs w:val="24"/>
          <w:lang w:val="en-US" w:eastAsia="zh-CN"/>
        </w:rPr>
        <w:t>，</w:t>
      </w:r>
      <w:r>
        <w:rPr>
          <w:rFonts w:hint="default" w:ascii="Times New Roman" w:hAnsi="Times New Roman" w:cs="Times New Roman"/>
          <w:sz w:val="24"/>
          <w:szCs w:val="24"/>
          <w:lang w:val="en-US" w:eastAsia="zh-CN"/>
        </w:rPr>
        <w:t>强度损失相比</w:t>
      </w:r>
      <w:r>
        <w:rPr>
          <w:rFonts w:hint="eastAsia" w:cs="Times New Roman"/>
          <w:sz w:val="24"/>
          <w:szCs w:val="24"/>
          <w:lang w:val="en-US" w:eastAsia="zh-CN"/>
        </w:rPr>
        <w:t>进口缓凝剂B</w:t>
      </w:r>
      <w:r>
        <w:rPr>
          <w:rFonts w:hint="default" w:ascii="Times New Roman" w:hAnsi="Times New Roman" w:cs="Times New Roman"/>
          <w:sz w:val="24"/>
          <w:szCs w:val="24"/>
          <w:lang w:val="en-US" w:eastAsia="zh-CN"/>
        </w:rPr>
        <w:t>降低了</w:t>
      </w:r>
      <w:r>
        <w:rPr>
          <w:rFonts w:hint="eastAsia" w:cs="Times New Roman"/>
          <w:sz w:val="24"/>
          <w:szCs w:val="24"/>
          <w:lang w:val="en-US" w:eastAsia="zh-CN"/>
        </w:rPr>
        <w:t>20</w:t>
      </w:r>
      <w:r>
        <w:rPr>
          <w:rFonts w:hint="default" w:ascii="Times New Roman" w:hAnsi="Times New Roman" w:cs="Times New Roman"/>
          <w:sz w:val="24"/>
          <w:szCs w:val="24"/>
          <w:lang w:val="en-US" w:eastAsia="zh-CN"/>
        </w:rPr>
        <w:t>%</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自制石膏缓凝剂的作用机理主要是</w:t>
      </w:r>
      <w:r>
        <w:rPr>
          <w:rFonts w:hint="eastAsia" w:asciiTheme="minorEastAsia" w:hAnsiTheme="minorEastAsia" w:cstheme="minorEastAsia"/>
          <w:sz w:val="24"/>
          <w:szCs w:val="24"/>
          <w:lang w:val="en-US" w:eastAsia="zh-CN"/>
        </w:rPr>
        <w:t>抑制二水石膏晶核的长大</w:t>
      </w:r>
      <w:r>
        <w:rPr>
          <w:rFonts w:hint="eastAsia" w:ascii="Times New Roman" w:hAnsi="Times New Roman" w:cs="Times New Roman"/>
          <w:sz w:val="24"/>
          <w:szCs w:val="24"/>
          <w:lang w:val="en-US" w:eastAsia="zh-CN"/>
        </w:rPr>
        <w:t>，</w:t>
      </w:r>
      <w:r>
        <w:rPr>
          <w:rFonts w:hint="eastAsia" w:asciiTheme="minorEastAsia" w:hAnsiTheme="minorEastAsia" w:eastAsiaTheme="minorEastAsia" w:cstheme="minorEastAsia"/>
          <w:sz w:val="24"/>
          <w:szCs w:val="24"/>
          <w:lang w:val="en-US" w:eastAsia="zh-CN"/>
        </w:rPr>
        <w:t>延迟水化进程</w:t>
      </w:r>
      <w:r>
        <w:rPr>
          <w:rFonts w:hint="eastAsia" w:ascii="Times New Roman" w:hAnsi="Times New Roman" w:cs="Times New Roman"/>
          <w:sz w:val="24"/>
          <w:szCs w:val="24"/>
          <w:lang w:val="en-US" w:eastAsia="zh-CN"/>
        </w:rPr>
        <w:t>，</w:t>
      </w:r>
      <w:r>
        <w:rPr>
          <w:rFonts w:hint="eastAsia" w:asciiTheme="minorEastAsia" w:hAnsiTheme="minorEastAsia" w:eastAsiaTheme="minorEastAsia" w:cstheme="minorEastAsia"/>
          <w:sz w:val="24"/>
          <w:szCs w:val="24"/>
          <w:lang w:val="en-US" w:eastAsia="zh-CN"/>
        </w:rPr>
        <w:t>即宏观表现出的放热峰推迟</w:t>
      </w:r>
      <w:r>
        <w:rPr>
          <w:rFonts w:hint="eastAsia" w:ascii="Times New Roman" w:hAnsi="Times New Roman" w:cs="Times New Roman"/>
          <w:sz w:val="24"/>
          <w:szCs w:val="24"/>
          <w:lang w:val="en-US" w:eastAsia="zh-CN"/>
        </w:rPr>
        <w:t>，</w:t>
      </w:r>
      <w:r>
        <w:rPr>
          <w:rFonts w:hint="eastAsia" w:asciiTheme="minorEastAsia" w:hAnsiTheme="minorEastAsia" w:cstheme="minorEastAsia"/>
          <w:sz w:val="24"/>
          <w:szCs w:val="24"/>
          <w:lang w:val="en-US" w:eastAsia="zh-CN"/>
        </w:rPr>
        <w:t>以及</w:t>
      </w:r>
      <w:r>
        <w:rPr>
          <w:rFonts w:hint="eastAsia" w:asciiTheme="minorEastAsia" w:hAnsiTheme="minorEastAsia" w:eastAsiaTheme="minorEastAsia" w:cstheme="minorEastAsia"/>
          <w:sz w:val="24"/>
          <w:szCs w:val="24"/>
          <w:lang w:val="en-US" w:eastAsia="zh-CN"/>
        </w:rPr>
        <w:t>电导率曲线在短时间内骤降。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缓凝剂的掺入使得二水石膏晶粒尺寸略有缩小，晶粒之间作用力减小，抗折抗压强度降低。</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lang w:val="en-US" w:eastAsia="zh-CN"/>
        </w:rPr>
      </w:pPr>
    </w:p>
    <w:p>
      <w:pPr>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参 考 文 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hanging="480" w:firstLineChars="0"/>
        <w:textAlignment w:val="auto"/>
        <w:rPr>
          <w:rFonts w:hint="default" w:ascii="Times New Roman" w:hAnsi="Times New Roman" w:eastAsia="宋体" w:cs="Times New Roman"/>
          <w:lang w:val="en-US" w:eastAsia="zh-CN"/>
        </w:rPr>
      </w:pPr>
      <w:r>
        <w:rPr>
          <w:rFonts w:hint="default" w:ascii="Times New Roman" w:eastAsia="宋体"/>
          <w:lang w:val="en-US" w:eastAsia="zh-CN"/>
        </w:rPr>
        <w:t xml:space="preserve">  王琰</w:t>
      </w:r>
      <w:r>
        <w:rPr>
          <w:rFonts w:hint="default" w:ascii="Times New Roman" w:hAnsi="Times New Roman" w:eastAsia="宋体" w:cs="Times New Roman"/>
          <w:lang w:val="en-US" w:eastAsia="zh-CN"/>
        </w:rPr>
        <w:t>.</w:t>
      </w:r>
      <w:r>
        <w:rPr>
          <w:rFonts w:hint="default" w:ascii="Times New Roman" w:eastAsia="宋体"/>
          <w:lang w:val="en-US" w:eastAsia="zh-CN"/>
        </w:rPr>
        <w:t>我国建筑工程自流平地坪材料的应用与发展[J]</w:t>
      </w:r>
      <w:r>
        <w:rPr>
          <w:rFonts w:hint="default" w:ascii="Times New Roman" w:hAnsi="Times New Roman" w:eastAsia="宋体" w:cs="Times New Roman"/>
          <w:lang w:val="en-US" w:eastAsia="zh-CN"/>
        </w:rPr>
        <w:t>.</w:t>
      </w:r>
      <w:r>
        <w:rPr>
          <w:rFonts w:hint="default" w:ascii="Times New Roman" w:eastAsia="宋体"/>
          <w:lang w:val="en-US" w:eastAsia="zh-CN"/>
        </w:rPr>
        <w:t>工程与建设</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201</w:t>
      </w:r>
      <w:r>
        <w:rPr>
          <w:rFonts w:hint="default" w:ascii="Times New Roman" w:hAnsi="Times New Roman" w:eastAsia="宋体"/>
          <w:lang w:val="en-US" w:eastAsia="zh-CN"/>
        </w:rPr>
        <w:t>7</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31(03</w:t>
      </w:r>
      <w:r>
        <w:rPr>
          <w:rFonts w:hint="default" w:ascii="Times New Roman" w:hAnsi="Times New Roman" w:eastAsia="宋体" w:cs="Times New Roman"/>
          <w:vertAlign w:val="baseline"/>
          <w:lang w:val="en-US" w:eastAsia="zh-CN"/>
        </w:rPr>
        <w:t>)</w:t>
      </w:r>
      <w:r>
        <w:rPr>
          <w:rFonts w:hint="default" w:ascii="Times New Roman" w:eastAsia="宋体"/>
          <w:lang w:val="en-US" w:eastAsia="zh-CN"/>
        </w:rPr>
        <w:t>:</w:t>
      </w:r>
      <w:r>
        <w:rPr>
          <w:rFonts w:hint="default" w:ascii="Times New Roman" w:hAnsi="Times New Roman" w:eastAsia="宋体" w:cs="Times New Roman"/>
          <w:lang w:val="en-US" w:eastAsia="zh-CN"/>
        </w:rPr>
        <w:t>3</w:t>
      </w:r>
      <w:r>
        <w:rPr>
          <w:rFonts w:hint="default" w:ascii="Times New Roman" w:hAnsi="Times New Roman" w:eastAsia="宋体"/>
          <w:lang w:val="en-US" w:eastAsia="zh-CN"/>
        </w:rPr>
        <w:t>7</w:t>
      </w:r>
      <w:r>
        <w:rPr>
          <w:rFonts w:hint="default" w:ascii="Times New Roman" w:hAnsi="Times New Roman" w:eastAsia="宋体" w:cs="Times New Roman"/>
          <w:lang w:val="en-US" w:eastAsia="zh-CN"/>
        </w:rPr>
        <w:t>5-3</w:t>
      </w:r>
      <w:r>
        <w:rPr>
          <w:rFonts w:hint="default" w:ascii="Times New Roman" w:hAnsi="Times New Roman" w:eastAsia="宋体"/>
          <w:lang w:val="en-US" w:eastAsia="zh-CN"/>
        </w:rPr>
        <w:t>7</w:t>
      </w:r>
      <w:r>
        <w:rPr>
          <w:rFonts w:hint="default" w:ascii="Times New Roman" w:hAnsi="Times New Roman" w:eastAsia="宋体" w:cs="Times New Roman"/>
          <w:lang w:val="en-US" w:eastAsia="zh-CN"/>
        </w:rPr>
        <w:t>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hanging="420" w:hanging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default" w:ascii="Times New Roman" w:eastAsia="宋体"/>
          <w:lang w:val="en-US" w:eastAsia="zh-CN"/>
        </w:rPr>
        <w:t>彭家惠，陈明凤，瞿金东，张建新.柠檬酸对建筑石膏水化的影响及其机理研究[J].建筑材料学报，2005(01):94-99.</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hanging="420" w:hanging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曹青,张铬,郝艳.缓凝剂对脱硫石膏水化的影响及其缓凝机理研究[J].新型建筑材料,2010,37(06):69-71.</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hanging="420" w:hanging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Times New Roman" w:eastAsia="宋体"/>
          <w:lang w:val="en-US" w:eastAsia="zh-CN"/>
        </w:rPr>
        <w:t>代德伟</w:t>
      </w:r>
      <w:r>
        <w:rPr>
          <w:rFonts w:hint="eastAsia" w:ascii="Times New Roman" w:hAnsi="Times New Roman" w:eastAsia="宋体" w:cs="Times New Roman"/>
          <w:lang w:val="en-US" w:eastAsia="zh-CN"/>
        </w:rPr>
        <w:t>，</w:t>
      </w:r>
      <w:r>
        <w:rPr>
          <w:rFonts w:hint="eastAsia" w:ascii="Times New Roman" w:eastAsia="宋体"/>
          <w:lang w:val="en-US" w:eastAsia="zh-CN"/>
        </w:rPr>
        <w:t>路国忠</w:t>
      </w:r>
      <w:r>
        <w:rPr>
          <w:rFonts w:hint="eastAsia" w:ascii="Times New Roman" w:hAnsi="Times New Roman" w:eastAsia="宋体" w:cs="Times New Roman"/>
          <w:lang w:val="en-US" w:eastAsia="zh-CN"/>
        </w:rPr>
        <w:t>，</w:t>
      </w:r>
      <w:r>
        <w:rPr>
          <w:rFonts w:hint="eastAsia" w:ascii="Times New Roman" w:eastAsia="宋体"/>
          <w:lang w:val="en-US" w:eastAsia="zh-CN"/>
        </w:rPr>
        <w:t>郑学松</w:t>
      </w:r>
      <w:r>
        <w:rPr>
          <w:rFonts w:hint="eastAsia" w:ascii="Times New Roman" w:hAnsi="Times New Roman" w:eastAsia="宋体" w:cs="Times New Roman"/>
          <w:lang w:val="en-US" w:eastAsia="zh-CN"/>
        </w:rPr>
        <w:t>，</w:t>
      </w:r>
      <w:r>
        <w:rPr>
          <w:rFonts w:hint="eastAsia" w:ascii="Times New Roman" w:eastAsia="宋体"/>
          <w:lang w:val="en-US" w:eastAsia="zh-CN"/>
        </w:rPr>
        <w:t>惠博</w:t>
      </w:r>
      <w:r>
        <w:rPr>
          <w:rFonts w:hint="default" w:ascii="Times New Roman" w:hAnsi="Times New Roman" w:eastAsia="宋体" w:cs="Times New Roman"/>
          <w:lang w:val="en-US" w:eastAsia="zh-CN"/>
        </w:rPr>
        <w:t>.</w:t>
      </w:r>
      <w:r>
        <w:rPr>
          <w:rFonts w:hint="eastAsia" w:ascii="Times New Roman" w:eastAsia="宋体"/>
          <w:lang w:val="en-US" w:eastAsia="zh-CN"/>
        </w:rPr>
        <w:t>粉煤灰抑制脱硫石膏制品泛碱的研究[J]</w:t>
      </w:r>
      <w:r>
        <w:rPr>
          <w:rFonts w:hint="default" w:ascii="Times New Roman" w:hAnsi="Times New Roman" w:eastAsia="宋体" w:cs="Times New Roman"/>
          <w:lang w:val="en-US" w:eastAsia="zh-CN"/>
        </w:rPr>
        <w:t>.</w:t>
      </w:r>
      <w:r>
        <w:rPr>
          <w:rFonts w:hint="eastAsia" w:ascii="Times New Roman" w:eastAsia="宋体"/>
          <w:lang w:val="en-US" w:eastAsia="zh-CN"/>
        </w:rPr>
        <w:t>新型建筑材料</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2013</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40(11</w:t>
      </w:r>
      <w:r>
        <w:rPr>
          <w:rFonts w:hint="default" w:ascii="Times New Roman" w:hAnsi="Times New Roman" w:eastAsia="宋体" w:cs="Times New Roman"/>
          <w:vertAlign w:val="baseline"/>
          <w:lang w:val="en-US" w:eastAsia="zh-CN"/>
        </w:rPr>
        <w:t>)</w:t>
      </w:r>
      <w:r>
        <w:rPr>
          <w:rFonts w:hint="eastAsia" w:ascii="Times New Roman" w:eastAsia="宋体"/>
          <w:lang w:val="en-US" w:eastAsia="zh-CN"/>
        </w:rPr>
        <w:t>:</w:t>
      </w:r>
      <w:r>
        <w:rPr>
          <w:rFonts w:hint="default" w:ascii="Times New Roman" w:hAnsi="Times New Roman" w:eastAsia="宋体" w:cs="Times New Roman"/>
          <w:lang w:val="en-US" w:eastAsia="zh-CN"/>
        </w:rPr>
        <w:t>5</w:t>
      </w:r>
      <w:r>
        <w:rPr>
          <w:rFonts w:hint="eastAsia" w:ascii="Times New Roman" w:eastAsia="宋体"/>
          <w:lang w:val="en-US" w:eastAsia="zh-CN"/>
        </w:rPr>
        <w:t>-7</w:t>
      </w:r>
      <w:r>
        <w:rPr>
          <w:rFonts w:hint="default" w:ascii="Times New Roman" w:hAnsi="Times New Roman" w:eastAsia="宋体" w:cs="Times New Roman"/>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hanging="420" w:hanging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夏强，李晓，蒋林华.缓凝剂对脱硫石膏性能的影响及预测分析[J].材料导报，2011，25(S2):288-290.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hanging="420" w:hanging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default" w:ascii="Times New Roman" w:eastAsia="宋体"/>
          <w:lang w:val="en-US" w:eastAsia="zh-CN"/>
        </w:rPr>
        <w:t>杜勇</w:t>
      </w:r>
      <w:r>
        <w:rPr>
          <w:rFonts w:hint="default" w:ascii="Times New Roman" w:hAnsi="Times New Roman" w:eastAsia="宋体" w:cs="Times New Roman"/>
          <w:lang w:val="en-US" w:eastAsia="zh-CN"/>
        </w:rPr>
        <w:t>.</w:t>
      </w:r>
      <w:r>
        <w:rPr>
          <w:rFonts w:hint="default" w:ascii="Times New Roman" w:eastAsia="宋体"/>
          <w:lang w:val="en-US" w:eastAsia="zh-CN"/>
        </w:rPr>
        <w:t xml:space="preserve"> 建筑磷石膏改性研究与应用[D]</w:t>
      </w:r>
      <w:r>
        <w:rPr>
          <w:rFonts w:hint="default" w:ascii="Times New Roman" w:hAnsi="Times New Roman" w:eastAsia="宋体" w:cs="Times New Roman"/>
          <w:lang w:val="en-US" w:eastAsia="zh-CN"/>
        </w:rPr>
        <w:t>.</w:t>
      </w:r>
      <w:r>
        <w:rPr>
          <w:rFonts w:hint="default" w:ascii="Times New Roman" w:eastAsia="宋体"/>
          <w:lang w:val="en-US" w:eastAsia="zh-CN"/>
        </w:rPr>
        <w:t>重庆大学</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2010.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hanging="420" w:hanging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default" w:ascii="Times New Roman" w:eastAsia="宋体"/>
          <w:lang w:val="en-US" w:eastAsia="zh-CN"/>
        </w:rPr>
        <w:t>朱策</w:t>
      </w:r>
      <w:r>
        <w:rPr>
          <w:rFonts w:hint="default" w:ascii="Times New Roman" w:hAnsi="Times New Roman" w:eastAsia="宋体" w:cs="Times New Roman"/>
          <w:lang w:val="en-US" w:eastAsia="zh-CN"/>
        </w:rPr>
        <w:t>.</w:t>
      </w:r>
      <w:r>
        <w:rPr>
          <w:rFonts w:hint="default" w:ascii="Times New Roman" w:eastAsia="宋体"/>
          <w:lang w:val="en-US" w:eastAsia="zh-CN"/>
        </w:rPr>
        <w:t xml:space="preserve"> 建筑石膏缓凝剂的研究现状[J]</w:t>
      </w:r>
      <w:r>
        <w:rPr>
          <w:rFonts w:hint="default" w:ascii="Times New Roman" w:hAnsi="Times New Roman" w:eastAsia="宋体" w:cs="Times New Roman"/>
          <w:lang w:val="en-US" w:eastAsia="zh-CN"/>
        </w:rPr>
        <w:t>.</w:t>
      </w:r>
      <w:r>
        <w:rPr>
          <w:rFonts w:hint="default" w:ascii="Times New Roman" w:eastAsia="宋体"/>
          <w:lang w:val="en-US" w:eastAsia="zh-CN"/>
        </w:rPr>
        <w:t>粉煤灰综合利用</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2012(04</w:t>
      </w:r>
      <w:r>
        <w:rPr>
          <w:rFonts w:hint="default" w:ascii="Times New Roman" w:hAnsi="Times New Roman" w:eastAsia="宋体" w:cs="Times New Roman"/>
          <w:vertAlign w:val="baseline"/>
          <w:lang w:val="en-US" w:eastAsia="zh-CN"/>
        </w:rPr>
        <w:t>)</w:t>
      </w:r>
      <w:r>
        <w:rPr>
          <w:rFonts w:hint="default" w:ascii="Times New Roman" w:eastAsia="宋体"/>
          <w:lang w:val="en-US" w:eastAsia="zh-CN"/>
        </w:rPr>
        <w:t>:</w:t>
      </w:r>
      <w:r>
        <w:rPr>
          <w:rFonts w:hint="default" w:ascii="Times New Roman" w:hAnsi="Times New Roman" w:eastAsia="宋体" w:cs="Times New Roman"/>
          <w:lang w:val="en-US" w:eastAsia="zh-CN"/>
        </w:rPr>
        <w:t>53-56</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hanging="420" w:hanging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Theme="minorEastAsia" w:hAnsiTheme="minorEastAsia" w:eastAsiaTheme="minorEastAsia" w:cstheme="minorEastAsia"/>
          <w:lang w:val="en-US" w:eastAsia="zh-CN"/>
        </w:rPr>
        <w:t>吴莉</w:t>
      </w:r>
      <w:r>
        <w:rPr>
          <w:rFonts w:hint="default" w:ascii="Times New Roman" w:hAnsi="Times New Roman" w:cs="Times New Roman" w:eastAsiaTheme="minorEastAsia"/>
          <w:lang w:val="en-US" w:eastAsia="zh-CN"/>
        </w:rPr>
        <w:t>.</w:t>
      </w:r>
      <w:r>
        <w:rPr>
          <w:rFonts w:hint="eastAsia" w:asciiTheme="minorEastAsia" w:hAnsiTheme="minorEastAsia" w:eastAsiaTheme="minorEastAsia" w:cstheme="minorEastAsia"/>
          <w:lang w:val="en-US" w:eastAsia="zh-CN"/>
        </w:rPr>
        <w:t xml:space="preserve"> 缓凝剂对建筑石膏性能的影响和作用机理研究[D]</w:t>
      </w:r>
      <w:r>
        <w:rPr>
          <w:rFonts w:hint="default" w:ascii="Times New Roman" w:hAnsi="Times New Roman" w:cs="Times New Roman" w:eastAsiaTheme="minorEastAsia"/>
          <w:lang w:val="en-US" w:eastAsia="zh-CN"/>
        </w:rPr>
        <w:t>.</w:t>
      </w:r>
      <w:r>
        <w:rPr>
          <w:rFonts w:hint="eastAsia" w:asciiTheme="minorEastAsia" w:hAnsiTheme="minorEastAsia" w:eastAsiaTheme="minorEastAsia" w:cstheme="minorEastAsia"/>
          <w:lang w:val="en-US" w:eastAsia="zh-CN"/>
        </w:rPr>
        <w:t>重庆大学</w:t>
      </w:r>
      <w:r>
        <w:rPr>
          <w:rFonts w:hint="eastAsia" w:ascii="Times New Roman" w:hAnsi="Times New Roman" w:cs="Times New Roman"/>
          <w:lang w:val="en-US" w:eastAsia="zh-CN"/>
        </w:rPr>
        <w:t>，</w:t>
      </w:r>
      <w:r>
        <w:rPr>
          <w:rFonts w:hint="default" w:ascii="Times New Roman" w:hAnsi="Times New Roman" w:cs="Times New Roman"/>
          <w:lang w:val="en-US" w:eastAsia="zh-CN"/>
        </w:rPr>
        <w:t>2002</w:t>
      </w:r>
      <w:r>
        <w:rPr>
          <w:rFonts w:hint="default" w:ascii="Times New Roman" w:hAnsi="Times New Roman" w:cs="Times New Roman" w:eastAsiaTheme="minorEastAsia"/>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hanging="420" w:hanging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V. A. Tyumentsev,A. G. Fazlitdinova,D. V. Dozhdikova,I. V. Krivtsov. Effect of nanoadditives on the kinetics of CaSO 4 · 2H 2 O formation and the mosaic structure of crystals[J]. Inorganic Materials,2015,51(1).</w:t>
      </w:r>
    </w:p>
    <w:p>
      <w:pPr>
        <w:spacing w:line="360" w:lineRule="auto"/>
        <w:rPr>
          <w:rFonts w:asciiTheme="minorEastAsia" w:hAnsiTheme="minorEastAsia" w:eastAsiaTheme="minorEastAsia"/>
          <w:b/>
          <w:szCs w:val="21"/>
          <w:highlight w:val="red"/>
          <w:lang w:val="en"/>
        </w:rPr>
      </w:pPr>
    </w:p>
    <w:p>
      <w:pPr>
        <w:spacing w:line="360" w:lineRule="auto"/>
        <w:rPr>
          <w:rFonts w:asciiTheme="minorEastAsia" w:hAnsiTheme="minorEastAsia" w:eastAsiaTheme="minorEastAsia"/>
          <w:b/>
          <w:szCs w:val="21"/>
          <w:highlight w:val="red"/>
          <w:lang w:val="en"/>
        </w:rPr>
      </w:pPr>
    </w:p>
    <w:p>
      <w:pPr>
        <w:rPr>
          <w:rFonts w:asciiTheme="minorEastAsia" w:hAnsiTheme="minorEastAsia" w:eastAsiaTheme="minorEastAsia"/>
          <w:highlight w:val="none"/>
        </w:rPr>
      </w:pPr>
      <w:r>
        <w:rPr>
          <w:rFonts w:hint="eastAsia" w:asciiTheme="minorEastAsia" w:hAnsiTheme="minorEastAsia" w:eastAsiaTheme="minorEastAsia"/>
          <w:highlight w:val="none"/>
        </w:rPr>
        <w:t>作者简介：周红燕（1981-），女，高级工程师</w:t>
      </w:r>
    </w:p>
    <w:p>
      <w:pPr>
        <w:rPr>
          <w:rFonts w:asciiTheme="minorEastAsia" w:hAnsiTheme="minorEastAsia" w:eastAsiaTheme="minorEastAsia"/>
          <w:highlight w:val="none"/>
        </w:rPr>
      </w:pPr>
      <w:r>
        <w:rPr>
          <w:rFonts w:hint="eastAsia" w:asciiTheme="minorEastAsia" w:hAnsiTheme="minorEastAsia" w:eastAsiaTheme="minorEastAsia"/>
          <w:highlight w:val="none"/>
        </w:rPr>
        <w:t>通讯地址：苏州市相城区东桥长明路1号</w:t>
      </w:r>
    </w:p>
    <w:p>
      <w:pPr>
        <w:rPr>
          <w:rFonts w:asciiTheme="minorEastAsia" w:hAnsiTheme="minorEastAsia" w:eastAsiaTheme="minorEastAsia"/>
          <w:highlight w:val="none"/>
        </w:rPr>
      </w:pPr>
      <w:r>
        <w:rPr>
          <w:rFonts w:hint="eastAsia" w:asciiTheme="minorEastAsia" w:hAnsiTheme="minorEastAsia" w:eastAsiaTheme="minorEastAsia"/>
          <w:highlight w:val="none"/>
        </w:rPr>
        <w:t>联系电话：13402566766</w:t>
      </w:r>
    </w:p>
    <w:p>
      <w:pPr>
        <w:rPr>
          <w:rFonts w:asciiTheme="minorEastAsia" w:hAnsiTheme="minorEastAsia" w:eastAsiaTheme="minorEastAsia"/>
          <w:highlight w:val="none"/>
        </w:rPr>
      </w:pPr>
      <w:r>
        <w:rPr>
          <w:rFonts w:hint="eastAsia" w:asciiTheme="minorEastAsia" w:hAnsiTheme="minorEastAsia" w:eastAsiaTheme="minorEastAsia"/>
          <w:highlight w:val="none"/>
        </w:rPr>
        <w:t>E-mail：</w:t>
      </w:r>
      <w:r>
        <w:rPr>
          <w:rFonts w:asciiTheme="minorEastAsia" w:hAnsiTheme="minorEastAsia" w:eastAsiaTheme="minorEastAsia"/>
          <w:highlight w:val="none"/>
        </w:rPr>
        <w:t>zhouhongyan81@163.com</w:t>
      </w:r>
    </w:p>
    <w:p>
      <w:pPr>
        <w:spacing w:line="360" w:lineRule="auto"/>
        <w:rPr>
          <w:rFonts w:asciiTheme="minorEastAsia" w:hAnsiTheme="minorEastAsia" w:eastAsiaTheme="minorEastAsia"/>
          <w:b/>
          <w:szCs w:val="21"/>
          <w:highlight w:val="red"/>
        </w:rPr>
      </w:pPr>
    </w:p>
    <w:sectPr>
      <w:footerReference r:id="rId3" w:type="default"/>
      <w:footerReference r:id="rId4" w:type="even"/>
      <w:pgSz w:w="11906" w:h="16838"/>
      <w:pgMar w:top="1418" w:right="1134" w:bottom="567" w:left="1134" w:header="851" w:footer="45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32266"/>
    <w:multiLevelType w:val="singleLevel"/>
    <w:tmpl w:val="FA332266"/>
    <w:lvl w:ilvl="0" w:tentative="0">
      <w:start w:val="1"/>
      <w:numFmt w:val="decimal"/>
      <w:lvlText w:val="(%1)"/>
      <w:lvlJc w:val="left"/>
      <w:pPr>
        <w:tabs>
          <w:tab w:val="left" w:pos="312"/>
        </w:tabs>
      </w:pPr>
      <w:rPr>
        <w:rFonts w:hint="default"/>
        <w:sz w:val="24"/>
        <w:szCs w:val="24"/>
      </w:rPr>
    </w:lvl>
  </w:abstractNum>
  <w:abstractNum w:abstractNumId="1">
    <w:nsid w:val="434F287D"/>
    <w:multiLevelType w:val="singleLevel"/>
    <w:tmpl w:val="434F287D"/>
    <w:lvl w:ilvl="0" w:tentative="0">
      <w:start w:val="1"/>
      <w:numFmt w:val="decimal"/>
      <w:lvlText w:val="[%1]"/>
      <w:lvlJc w:val="left"/>
      <w:pPr>
        <w:tabs>
          <w:tab w:val="left" w:pos="312"/>
        </w:tabs>
        <w:ind w:left="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53404"/>
    <w:rsid w:val="00005FA3"/>
    <w:rsid w:val="000110C8"/>
    <w:rsid w:val="0001654A"/>
    <w:rsid w:val="00026D08"/>
    <w:rsid w:val="00032E95"/>
    <w:rsid w:val="00040B6B"/>
    <w:rsid w:val="00042B50"/>
    <w:rsid w:val="0004597C"/>
    <w:rsid w:val="00052567"/>
    <w:rsid w:val="000606FD"/>
    <w:rsid w:val="00074898"/>
    <w:rsid w:val="00075BDA"/>
    <w:rsid w:val="000765D3"/>
    <w:rsid w:val="00077EC1"/>
    <w:rsid w:val="0008227E"/>
    <w:rsid w:val="00092580"/>
    <w:rsid w:val="000A1392"/>
    <w:rsid w:val="000A4144"/>
    <w:rsid w:val="000A4AB8"/>
    <w:rsid w:val="000A5F48"/>
    <w:rsid w:val="000B167E"/>
    <w:rsid w:val="000B2A51"/>
    <w:rsid w:val="000C28E8"/>
    <w:rsid w:val="000C4A90"/>
    <w:rsid w:val="000C7E73"/>
    <w:rsid w:val="000D2102"/>
    <w:rsid w:val="000F4D29"/>
    <w:rsid w:val="001034DC"/>
    <w:rsid w:val="00116B57"/>
    <w:rsid w:val="00134FBE"/>
    <w:rsid w:val="001351A9"/>
    <w:rsid w:val="0013538E"/>
    <w:rsid w:val="00137189"/>
    <w:rsid w:val="00137A4C"/>
    <w:rsid w:val="00142597"/>
    <w:rsid w:val="00147B9D"/>
    <w:rsid w:val="00151FED"/>
    <w:rsid w:val="00154E5F"/>
    <w:rsid w:val="001622B1"/>
    <w:rsid w:val="00162B06"/>
    <w:rsid w:val="00163463"/>
    <w:rsid w:val="0017046C"/>
    <w:rsid w:val="00170F6C"/>
    <w:rsid w:val="001738DE"/>
    <w:rsid w:val="00180BF5"/>
    <w:rsid w:val="0018287F"/>
    <w:rsid w:val="001866C3"/>
    <w:rsid w:val="00187C47"/>
    <w:rsid w:val="0019131B"/>
    <w:rsid w:val="00193B14"/>
    <w:rsid w:val="00193F2A"/>
    <w:rsid w:val="001950A4"/>
    <w:rsid w:val="001A14BC"/>
    <w:rsid w:val="001A56F3"/>
    <w:rsid w:val="001A59F3"/>
    <w:rsid w:val="001D5CB4"/>
    <w:rsid w:val="001E67F6"/>
    <w:rsid w:val="001E6A42"/>
    <w:rsid w:val="001F0A77"/>
    <w:rsid w:val="001F2808"/>
    <w:rsid w:val="001F4D23"/>
    <w:rsid w:val="00216353"/>
    <w:rsid w:val="00216E7B"/>
    <w:rsid w:val="00253404"/>
    <w:rsid w:val="00265B8A"/>
    <w:rsid w:val="00266772"/>
    <w:rsid w:val="00275023"/>
    <w:rsid w:val="00281924"/>
    <w:rsid w:val="0028412F"/>
    <w:rsid w:val="002864E7"/>
    <w:rsid w:val="002957CC"/>
    <w:rsid w:val="00295F63"/>
    <w:rsid w:val="00296C46"/>
    <w:rsid w:val="002A11CF"/>
    <w:rsid w:val="002B060D"/>
    <w:rsid w:val="002B5D39"/>
    <w:rsid w:val="002C1392"/>
    <w:rsid w:val="002C3701"/>
    <w:rsid w:val="002C6EAC"/>
    <w:rsid w:val="002C7993"/>
    <w:rsid w:val="002D6459"/>
    <w:rsid w:val="002F1E16"/>
    <w:rsid w:val="002F4F2E"/>
    <w:rsid w:val="00302A32"/>
    <w:rsid w:val="003032DA"/>
    <w:rsid w:val="00305226"/>
    <w:rsid w:val="00320AF6"/>
    <w:rsid w:val="00323AAD"/>
    <w:rsid w:val="0033216F"/>
    <w:rsid w:val="003421F5"/>
    <w:rsid w:val="00345B2C"/>
    <w:rsid w:val="00350ECA"/>
    <w:rsid w:val="00353B20"/>
    <w:rsid w:val="00355E06"/>
    <w:rsid w:val="00366F7A"/>
    <w:rsid w:val="0036712C"/>
    <w:rsid w:val="00371370"/>
    <w:rsid w:val="00371EB7"/>
    <w:rsid w:val="003770AD"/>
    <w:rsid w:val="00392764"/>
    <w:rsid w:val="00394243"/>
    <w:rsid w:val="003964CA"/>
    <w:rsid w:val="003A3029"/>
    <w:rsid w:val="003B4341"/>
    <w:rsid w:val="003C06C7"/>
    <w:rsid w:val="003C5F74"/>
    <w:rsid w:val="003D0682"/>
    <w:rsid w:val="003D7841"/>
    <w:rsid w:val="003E1A82"/>
    <w:rsid w:val="003F0B2A"/>
    <w:rsid w:val="003F78ED"/>
    <w:rsid w:val="00401217"/>
    <w:rsid w:val="004024F1"/>
    <w:rsid w:val="00404046"/>
    <w:rsid w:val="004241F9"/>
    <w:rsid w:val="004251C2"/>
    <w:rsid w:val="0042711C"/>
    <w:rsid w:val="004420DE"/>
    <w:rsid w:val="00442FF6"/>
    <w:rsid w:val="004433DC"/>
    <w:rsid w:val="0046101D"/>
    <w:rsid w:val="00461E7B"/>
    <w:rsid w:val="00472B64"/>
    <w:rsid w:val="004803B1"/>
    <w:rsid w:val="00491AF9"/>
    <w:rsid w:val="00494579"/>
    <w:rsid w:val="004962B0"/>
    <w:rsid w:val="004966AE"/>
    <w:rsid w:val="004A2447"/>
    <w:rsid w:val="004A3978"/>
    <w:rsid w:val="004B039A"/>
    <w:rsid w:val="004B1224"/>
    <w:rsid w:val="004B1798"/>
    <w:rsid w:val="004B5D49"/>
    <w:rsid w:val="004B785A"/>
    <w:rsid w:val="004C3F2C"/>
    <w:rsid w:val="004C5816"/>
    <w:rsid w:val="004C7664"/>
    <w:rsid w:val="004D07B3"/>
    <w:rsid w:val="004D5531"/>
    <w:rsid w:val="004E244D"/>
    <w:rsid w:val="004E2B90"/>
    <w:rsid w:val="004E6D54"/>
    <w:rsid w:val="004F2ACF"/>
    <w:rsid w:val="00507B28"/>
    <w:rsid w:val="00510A22"/>
    <w:rsid w:val="00511C44"/>
    <w:rsid w:val="00512A3C"/>
    <w:rsid w:val="00513565"/>
    <w:rsid w:val="00526AA8"/>
    <w:rsid w:val="0053130F"/>
    <w:rsid w:val="00537163"/>
    <w:rsid w:val="00547194"/>
    <w:rsid w:val="00551DE3"/>
    <w:rsid w:val="00551EEA"/>
    <w:rsid w:val="00556F9E"/>
    <w:rsid w:val="00560748"/>
    <w:rsid w:val="005608C6"/>
    <w:rsid w:val="00561B8A"/>
    <w:rsid w:val="00567E0C"/>
    <w:rsid w:val="005750A3"/>
    <w:rsid w:val="00590B4A"/>
    <w:rsid w:val="005946FB"/>
    <w:rsid w:val="005A35B6"/>
    <w:rsid w:val="005A39F5"/>
    <w:rsid w:val="005B318A"/>
    <w:rsid w:val="005B69A4"/>
    <w:rsid w:val="005B71F2"/>
    <w:rsid w:val="005C2674"/>
    <w:rsid w:val="005D3EBB"/>
    <w:rsid w:val="005F3D53"/>
    <w:rsid w:val="005F6D82"/>
    <w:rsid w:val="00602C54"/>
    <w:rsid w:val="00613D15"/>
    <w:rsid w:val="0062158E"/>
    <w:rsid w:val="006219FD"/>
    <w:rsid w:val="00622516"/>
    <w:rsid w:val="00633F14"/>
    <w:rsid w:val="00647EDF"/>
    <w:rsid w:val="00664FCC"/>
    <w:rsid w:val="006658A6"/>
    <w:rsid w:val="00677905"/>
    <w:rsid w:val="00685621"/>
    <w:rsid w:val="00687DEE"/>
    <w:rsid w:val="00690838"/>
    <w:rsid w:val="0069129B"/>
    <w:rsid w:val="006979AB"/>
    <w:rsid w:val="006A77B2"/>
    <w:rsid w:val="006B270D"/>
    <w:rsid w:val="006B31D5"/>
    <w:rsid w:val="006C0BCC"/>
    <w:rsid w:val="006C2C29"/>
    <w:rsid w:val="006C77F3"/>
    <w:rsid w:val="006D34F6"/>
    <w:rsid w:val="006D626D"/>
    <w:rsid w:val="006E7123"/>
    <w:rsid w:val="006E7EC8"/>
    <w:rsid w:val="006F4E6E"/>
    <w:rsid w:val="006F5235"/>
    <w:rsid w:val="00723740"/>
    <w:rsid w:val="00724B0B"/>
    <w:rsid w:val="00734DE0"/>
    <w:rsid w:val="007407D2"/>
    <w:rsid w:val="00742D2F"/>
    <w:rsid w:val="00750369"/>
    <w:rsid w:val="007571BF"/>
    <w:rsid w:val="00767328"/>
    <w:rsid w:val="00773768"/>
    <w:rsid w:val="0079772F"/>
    <w:rsid w:val="007A32CE"/>
    <w:rsid w:val="007A7761"/>
    <w:rsid w:val="007B5DA4"/>
    <w:rsid w:val="007B5F8A"/>
    <w:rsid w:val="007C016C"/>
    <w:rsid w:val="007C4C5B"/>
    <w:rsid w:val="007C5273"/>
    <w:rsid w:val="007C62E2"/>
    <w:rsid w:val="007D36B9"/>
    <w:rsid w:val="007E0C7F"/>
    <w:rsid w:val="007E7D48"/>
    <w:rsid w:val="007F1F2D"/>
    <w:rsid w:val="007F7283"/>
    <w:rsid w:val="0080144A"/>
    <w:rsid w:val="0080468E"/>
    <w:rsid w:val="00806ED6"/>
    <w:rsid w:val="00830AD9"/>
    <w:rsid w:val="00840341"/>
    <w:rsid w:val="008477D1"/>
    <w:rsid w:val="00860476"/>
    <w:rsid w:val="008608DB"/>
    <w:rsid w:val="008646EE"/>
    <w:rsid w:val="00873F6D"/>
    <w:rsid w:val="008763E4"/>
    <w:rsid w:val="0088086E"/>
    <w:rsid w:val="0088480C"/>
    <w:rsid w:val="00891BBB"/>
    <w:rsid w:val="00892B15"/>
    <w:rsid w:val="00896A7E"/>
    <w:rsid w:val="008A3324"/>
    <w:rsid w:val="008A5785"/>
    <w:rsid w:val="008B3B44"/>
    <w:rsid w:val="008C0362"/>
    <w:rsid w:val="008C4671"/>
    <w:rsid w:val="008C6388"/>
    <w:rsid w:val="008E04C1"/>
    <w:rsid w:val="008E2B6F"/>
    <w:rsid w:val="008E54EC"/>
    <w:rsid w:val="008F2662"/>
    <w:rsid w:val="008F4189"/>
    <w:rsid w:val="008F6299"/>
    <w:rsid w:val="00901C55"/>
    <w:rsid w:val="00906C0E"/>
    <w:rsid w:val="00910DDA"/>
    <w:rsid w:val="00913D4E"/>
    <w:rsid w:val="0093252B"/>
    <w:rsid w:val="009403B9"/>
    <w:rsid w:val="00941978"/>
    <w:rsid w:val="00942756"/>
    <w:rsid w:val="00945A8A"/>
    <w:rsid w:val="00951CE3"/>
    <w:rsid w:val="00952073"/>
    <w:rsid w:val="00953F0C"/>
    <w:rsid w:val="009566BD"/>
    <w:rsid w:val="009606CE"/>
    <w:rsid w:val="00961CD8"/>
    <w:rsid w:val="00981C4D"/>
    <w:rsid w:val="009827CA"/>
    <w:rsid w:val="009911F4"/>
    <w:rsid w:val="00992B7B"/>
    <w:rsid w:val="00993592"/>
    <w:rsid w:val="009A2649"/>
    <w:rsid w:val="009A48B5"/>
    <w:rsid w:val="009B7785"/>
    <w:rsid w:val="009B78E0"/>
    <w:rsid w:val="009C03EC"/>
    <w:rsid w:val="009C1257"/>
    <w:rsid w:val="009C2FF2"/>
    <w:rsid w:val="009C67BD"/>
    <w:rsid w:val="009C794D"/>
    <w:rsid w:val="009D5696"/>
    <w:rsid w:val="009D571D"/>
    <w:rsid w:val="009D6125"/>
    <w:rsid w:val="009F54E7"/>
    <w:rsid w:val="00A12B15"/>
    <w:rsid w:val="00A16507"/>
    <w:rsid w:val="00A25CD6"/>
    <w:rsid w:val="00A335C8"/>
    <w:rsid w:val="00A36001"/>
    <w:rsid w:val="00A36C65"/>
    <w:rsid w:val="00A47B05"/>
    <w:rsid w:val="00A5336B"/>
    <w:rsid w:val="00A613B2"/>
    <w:rsid w:val="00A678DA"/>
    <w:rsid w:val="00A67D9F"/>
    <w:rsid w:val="00A71D76"/>
    <w:rsid w:val="00A72619"/>
    <w:rsid w:val="00A76E7C"/>
    <w:rsid w:val="00A807BD"/>
    <w:rsid w:val="00A921B1"/>
    <w:rsid w:val="00A96178"/>
    <w:rsid w:val="00AA5FC3"/>
    <w:rsid w:val="00AB42B7"/>
    <w:rsid w:val="00AB6E93"/>
    <w:rsid w:val="00AC372B"/>
    <w:rsid w:val="00AC72C0"/>
    <w:rsid w:val="00AE2C9B"/>
    <w:rsid w:val="00AE3ACD"/>
    <w:rsid w:val="00AF4D8C"/>
    <w:rsid w:val="00AF6DE8"/>
    <w:rsid w:val="00B024DD"/>
    <w:rsid w:val="00B04933"/>
    <w:rsid w:val="00B12B4E"/>
    <w:rsid w:val="00B13B5F"/>
    <w:rsid w:val="00B141A1"/>
    <w:rsid w:val="00B41C53"/>
    <w:rsid w:val="00B4411D"/>
    <w:rsid w:val="00B53877"/>
    <w:rsid w:val="00B5439D"/>
    <w:rsid w:val="00B61BB1"/>
    <w:rsid w:val="00B6297B"/>
    <w:rsid w:val="00B82B93"/>
    <w:rsid w:val="00B86B4C"/>
    <w:rsid w:val="00B956FC"/>
    <w:rsid w:val="00BA5AA1"/>
    <w:rsid w:val="00BA684C"/>
    <w:rsid w:val="00BC25DC"/>
    <w:rsid w:val="00BD06F1"/>
    <w:rsid w:val="00BD677D"/>
    <w:rsid w:val="00BE6CEA"/>
    <w:rsid w:val="00BF06B6"/>
    <w:rsid w:val="00BF4B02"/>
    <w:rsid w:val="00C01755"/>
    <w:rsid w:val="00C044FF"/>
    <w:rsid w:val="00C0671E"/>
    <w:rsid w:val="00C124CD"/>
    <w:rsid w:val="00C13A5C"/>
    <w:rsid w:val="00C228DB"/>
    <w:rsid w:val="00C254AE"/>
    <w:rsid w:val="00C27C44"/>
    <w:rsid w:val="00C44B03"/>
    <w:rsid w:val="00C57A1E"/>
    <w:rsid w:val="00C618BC"/>
    <w:rsid w:val="00C650E5"/>
    <w:rsid w:val="00C701B9"/>
    <w:rsid w:val="00C70B1E"/>
    <w:rsid w:val="00C85113"/>
    <w:rsid w:val="00C92DD2"/>
    <w:rsid w:val="00CB4ED7"/>
    <w:rsid w:val="00CD06BC"/>
    <w:rsid w:val="00CD4E8B"/>
    <w:rsid w:val="00CD5780"/>
    <w:rsid w:val="00CE5C00"/>
    <w:rsid w:val="00CF6C34"/>
    <w:rsid w:val="00D04B4B"/>
    <w:rsid w:val="00D136A5"/>
    <w:rsid w:val="00D16406"/>
    <w:rsid w:val="00D166CD"/>
    <w:rsid w:val="00D249B9"/>
    <w:rsid w:val="00D2616F"/>
    <w:rsid w:val="00D51C79"/>
    <w:rsid w:val="00D52E7D"/>
    <w:rsid w:val="00D60176"/>
    <w:rsid w:val="00D625C2"/>
    <w:rsid w:val="00D75502"/>
    <w:rsid w:val="00D90DF7"/>
    <w:rsid w:val="00D91F25"/>
    <w:rsid w:val="00DA1308"/>
    <w:rsid w:val="00DA3A90"/>
    <w:rsid w:val="00DA5A35"/>
    <w:rsid w:val="00DA6641"/>
    <w:rsid w:val="00DB0B71"/>
    <w:rsid w:val="00DB470D"/>
    <w:rsid w:val="00DB7DBE"/>
    <w:rsid w:val="00DC5317"/>
    <w:rsid w:val="00DE5D96"/>
    <w:rsid w:val="00DF333C"/>
    <w:rsid w:val="00E04246"/>
    <w:rsid w:val="00E12517"/>
    <w:rsid w:val="00E13828"/>
    <w:rsid w:val="00E14F4E"/>
    <w:rsid w:val="00E17BB4"/>
    <w:rsid w:val="00E21157"/>
    <w:rsid w:val="00E21C4F"/>
    <w:rsid w:val="00E22EF7"/>
    <w:rsid w:val="00E2728E"/>
    <w:rsid w:val="00E325B8"/>
    <w:rsid w:val="00E60877"/>
    <w:rsid w:val="00E63173"/>
    <w:rsid w:val="00E63C38"/>
    <w:rsid w:val="00E66FA2"/>
    <w:rsid w:val="00E80700"/>
    <w:rsid w:val="00E82990"/>
    <w:rsid w:val="00E879C0"/>
    <w:rsid w:val="00E944E1"/>
    <w:rsid w:val="00EA22A4"/>
    <w:rsid w:val="00EA67B1"/>
    <w:rsid w:val="00EC0FAF"/>
    <w:rsid w:val="00EC211E"/>
    <w:rsid w:val="00EC23BF"/>
    <w:rsid w:val="00F01F32"/>
    <w:rsid w:val="00F27FA4"/>
    <w:rsid w:val="00F31DB6"/>
    <w:rsid w:val="00F40A2D"/>
    <w:rsid w:val="00F422E7"/>
    <w:rsid w:val="00F44DD6"/>
    <w:rsid w:val="00F46B38"/>
    <w:rsid w:val="00F50B42"/>
    <w:rsid w:val="00F628DD"/>
    <w:rsid w:val="00F9455F"/>
    <w:rsid w:val="00FB3CB7"/>
    <w:rsid w:val="00FB5706"/>
    <w:rsid w:val="00FC1E6B"/>
    <w:rsid w:val="00FD2AEB"/>
    <w:rsid w:val="00FF5BFB"/>
    <w:rsid w:val="00FF67B8"/>
    <w:rsid w:val="052E47BF"/>
    <w:rsid w:val="06B807FC"/>
    <w:rsid w:val="089D5EE4"/>
    <w:rsid w:val="0C0730C0"/>
    <w:rsid w:val="0CA23AC9"/>
    <w:rsid w:val="0CD12C28"/>
    <w:rsid w:val="0ED141C4"/>
    <w:rsid w:val="0EDA311F"/>
    <w:rsid w:val="0FBC7598"/>
    <w:rsid w:val="10945E1E"/>
    <w:rsid w:val="10A1053B"/>
    <w:rsid w:val="16AD3FC3"/>
    <w:rsid w:val="16CD3E38"/>
    <w:rsid w:val="17D411F6"/>
    <w:rsid w:val="190F0738"/>
    <w:rsid w:val="1A845156"/>
    <w:rsid w:val="20971013"/>
    <w:rsid w:val="21C67E02"/>
    <w:rsid w:val="23244DE0"/>
    <w:rsid w:val="250F7D12"/>
    <w:rsid w:val="26795443"/>
    <w:rsid w:val="26993D37"/>
    <w:rsid w:val="26B23ECB"/>
    <w:rsid w:val="26C568DA"/>
    <w:rsid w:val="29DE249D"/>
    <w:rsid w:val="2A067935"/>
    <w:rsid w:val="2D214A86"/>
    <w:rsid w:val="2E76495E"/>
    <w:rsid w:val="30C419B0"/>
    <w:rsid w:val="31D76683"/>
    <w:rsid w:val="33D62126"/>
    <w:rsid w:val="37405B09"/>
    <w:rsid w:val="379E73FF"/>
    <w:rsid w:val="38822931"/>
    <w:rsid w:val="399602BB"/>
    <w:rsid w:val="3AAB4A5B"/>
    <w:rsid w:val="3BB10BFD"/>
    <w:rsid w:val="3BFD046C"/>
    <w:rsid w:val="3E4E24CE"/>
    <w:rsid w:val="3F0B2EA0"/>
    <w:rsid w:val="40776A3F"/>
    <w:rsid w:val="40B530C4"/>
    <w:rsid w:val="410F4ECA"/>
    <w:rsid w:val="411B386E"/>
    <w:rsid w:val="42C6780A"/>
    <w:rsid w:val="44184095"/>
    <w:rsid w:val="46115240"/>
    <w:rsid w:val="46BD0F24"/>
    <w:rsid w:val="47E73D5B"/>
    <w:rsid w:val="4ABB1C1E"/>
    <w:rsid w:val="4B0F1AAB"/>
    <w:rsid w:val="4BA4317F"/>
    <w:rsid w:val="4F9E20E7"/>
    <w:rsid w:val="50982C04"/>
    <w:rsid w:val="539A6875"/>
    <w:rsid w:val="540C5299"/>
    <w:rsid w:val="572D7A00"/>
    <w:rsid w:val="587141BD"/>
    <w:rsid w:val="58FE1654"/>
    <w:rsid w:val="597B0EF6"/>
    <w:rsid w:val="5A70032F"/>
    <w:rsid w:val="5E08087F"/>
    <w:rsid w:val="5E5A1A12"/>
    <w:rsid w:val="607D5554"/>
    <w:rsid w:val="61842912"/>
    <w:rsid w:val="65960E66"/>
    <w:rsid w:val="65A54AEC"/>
    <w:rsid w:val="67045135"/>
    <w:rsid w:val="67113CF6"/>
    <w:rsid w:val="69F419DE"/>
    <w:rsid w:val="6E1D2124"/>
    <w:rsid w:val="6E873A42"/>
    <w:rsid w:val="71237A52"/>
    <w:rsid w:val="71DE7E1D"/>
    <w:rsid w:val="75324707"/>
    <w:rsid w:val="767717AF"/>
    <w:rsid w:val="77C96E79"/>
    <w:rsid w:val="7A2501DA"/>
    <w:rsid w:val="7C6B554B"/>
    <w:rsid w:val="7CC7607D"/>
    <w:rsid w:val="7D1110A6"/>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Balloon Text"/>
    <w:basedOn w:val="1"/>
    <w:link w:val="22"/>
    <w:qFormat/>
    <w:uiPriority w:val="0"/>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Table Simple 1"/>
    <w:basedOn w:val="8"/>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hps"/>
    <w:basedOn w:val="11"/>
    <w:qFormat/>
    <w:uiPriority w:val="0"/>
  </w:style>
  <w:style w:type="paragraph" w:styleId="17">
    <w:name w:val="List Paragraph"/>
    <w:basedOn w:val="1"/>
    <w:qFormat/>
    <w:uiPriority w:val="34"/>
    <w:pPr>
      <w:ind w:firstLine="420" w:firstLineChars="200"/>
    </w:pPr>
  </w:style>
  <w:style w:type="character" w:customStyle="1" w:styleId="18">
    <w:name w:val="标题 2 Char"/>
    <w:basedOn w:val="11"/>
    <w:link w:val="3"/>
    <w:qFormat/>
    <w:uiPriority w:val="9"/>
    <w:rPr>
      <w:rFonts w:asciiTheme="majorHAnsi" w:hAnsiTheme="majorHAnsi" w:eastAsiaTheme="majorEastAsia" w:cstheme="majorBidi"/>
      <w:b/>
      <w:bCs/>
      <w:sz w:val="32"/>
      <w:szCs w:val="32"/>
    </w:rPr>
  </w:style>
  <w:style w:type="character" w:customStyle="1" w:styleId="19">
    <w:name w:val="apple-style-span"/>
    <w:basedOn w:val="11"/>
    <w:qFormat/>
    <w:uiPriority w:val="0"/>
  </w:style>
  <w:style w:type="paragraph" w:customStyle="1" w:styleId="20">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文章内容1"/>
    <w:basedOn w:val="1"/>
    <w:qFormat/>
    <w:uiPriority w:val="0"/>
    <w:pPr>
      <w:spacing w:beforeLines="30" w:line="380" w:lineRule="atLeast"/>
      <w:ind w:firstLine="420" w:firstLineChars="200"/>
    </w:pPr>
    <w:rPr>
      <w:szCs w:val="21"/>
    </w:rPr>
  </w:style>
  <w:style w:type="character" w:customStyle="1" w:styleId="22">
    <w:name w:val="批注框文本 Char"/>
    <w:basedOn w:val="11"/>
    <w:link w:val="5"/>
    <w:qFormat/>
    <w:uiPriority w:val="0"/>
    <w:rPr>
      <w:rFonts w:ascii="Times New Roman" w:hAnsi="Times New Roman" w:eastAsia="宋体" w:cs="Times New Roman"/>
      <w:sz w:val="18"/>
      <w:szCs w:val="18"/>
    </w:rPr>
  </w:style>
  <w:style w:type="character" w:customStyle="1" w:styleId="23">
    <w:name w:val="标题 1 Char"/>
    <w:basedOn w:val="11"/>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A80C-5F9F-42AD-8E2C-89FA8604739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1142</Words>
  <Characters>6512</Characters>
  <Lines>54</Lines>
  <Paragraphs>15</Paragraphs>
  <TotalTime>0</TotalTime>
  <ScaleCrop>false</ScaleCrop>
  <LinksUpToDate>false</LinksUpToDate>
  <CharactersWithSpaces>7639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2020-02-16T08:47:00Z</dcterms:created>
  <dc:creator>zhangyao</dc:creator>
  <cp:lastModifiedBy>张耀</cp:lastModifiedBy>
  <cp:lastPrinted>2023-02-14T10:12:00Z</cp:lastPrinted>
  <dcterms:modified xsi:type="dcterms:W3CDTF">2023-11-03T00:46:15Z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0D97D8E0D56C475085618C2430C8777B_13</vt:lpwstr>
  </property>
</Properties>
</file>